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94" w:rsidRPr="004B2694" w:rsidRDefault="004B2694" w:rsidP="00F23876">
      <w:pPr>
        <w:jc w:val="center"/>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The institution of marriage: </w:t>
      </w:r>
      <w:proofErr w:type="spellStart"/>
      <w:r w:rsidRPr="004B2694">
        <w:rPr>
          <w:rFonts w:ascii="Times New Roman" w:hAnsi="Times New Roman" w:cs="Times New Roman"/>
          <w:sz w:val="24"/>
          <w:szCs w:val="24"/>
          <w:lang w:val="en-US"/>
        </w:rPr>
        <w:t>Kowalskis</w:t>
      </w:r>
      <w:proofErr w:type="spellEnd"/>
      <w:r w:rsidRPr="004B2694">
        <w:rPr>
          <w:rFonts w:ascii="Times New Roman" w:hAnsi="Times New Roman" w:cs="Times New Roman"/>
          <w:sz w:val="24"/>
          <w:szCs w:val="24"/>
          <w:lang w:val="en-US"/>
        </w:rPr>
        <w:t xml:space="preserve"> and </w:t>
      </w:r>
      <w:proofErr w:type="spellStart"/>
      <w:r w:rsidRPr="004B2694">
        <w:rPr>
          <w:rFonts w:ascii="Times New Roman" w:hAnsi="Times New Roman" w:cs="Times New Roman"/>
          <w:sz w:val="24"/>
          <w:szCs w:val="24"/>
          <w:lang w:val="en-US"/>
        </w:rPr>
        <w:t>Waythorns</w:t>
      </w:r>
      <w:proofErr w:type="spellEnd"/>
    </w:p>
    <w:p w:rsidR="004B2694" w:rsidRPr="004B2694" w:rsidRDefault="004B2694" w:rsidP="004B2694">
      <w:pPr>
        <w:jc w:val="center"/>
        <w:rPr>
          <w:rFonts w:ascii="Times New Roman" w:hAnsi="Times New Roman" w:cs="Times New Roman"/>
          <w:sz w:val="24"/>
          <w:szCs w:val="24"/>
          <w:lang w:val="en-US"/>
        </w:rPr>
      </w:pPr>
      <w:r w:rsidRPr="004B2694">
        <w:rPr>
          <w:rFonts w:ascii="Times New Roman" w:hAnsi="Times New Roman" w:cs="Times New Roman"/>
          <w:sz w:val="24"/>
          <w:szCs w:val="24"/>
          <w:lang w:val="en-US"/>
        </w:rPr>
        <w:t>(Interpretative essay)</w:t>
      </w:r>
    </w:p>
    <w:p w:rsidR="004B2694" w:rsidRPr="004B2694" w:rsidRDefault="004B2694" w:rsidP="004B2694">
      <w:pPr>
        <w:jc w:val="both"/>
        <w:rPr>
          <w:rFonts w:ascii="Times New Roman" w:hAnsi="Times New Roman" w:cs="Times New Roman"/>
          <w:sz w:val="24"/>
          <w:szCs w:val="24"/>
          <w:lang w:val="en-US"/>
        </w:rPr>
      </w:pP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The two works to be discussed in this essay have more than 40-years gap between the dates of their first publication – </w:t>
      </w:r>
      <w:r w:rsidRPr="00F23876">
        <w:rPr>
          <w:rFonts w:ascii="Times New Roman" w:hAnsi="Times New Roman" w:cs="Times New Roman"/>
          <w:i/>
          <w:sz w:val="24"/>
          <w:szCs w:val="24"/>
          <w:lang w:val="en-US"/>
        </w:rPr>
        <w:t>The Other Two</w:t>
      </w:r>
      <w:r w:rsidRPr="004B2694">
        <w:rPr>
          <w:rFonts w:ascii="Times New Roman" w:hAnsi="Times New Roman" w:cs="Times New Roman"/>
          <w:sz w:val="24"/>
          <w:szCs w:val="24"/>
          <w:lang w:val="en-US"/>
        </w:rPr>
        <w:t xml:space="preserve"> by Edith Wharton </w:t>
      </w:r>
      <w:r w:rsidR="00706E90">
        <w:rPr>
          <w:rFonts w:ascii="Times New Roman" w:hAnsi="Times New Roman" w:cs="Times New Roman"/>
          <w:sz w:val="24"/>
          <w:szCs w:val="24"/>
          <w:lang w:val="en-US"/>
        </w:rPr>
        <w:t xml:space="preserve">was </w:t>
      </w:r>
      <w:r w:rsidRPr="004B2694">
        <w:rPr>
          <w:rFonts w:ascii="Times New Roman" w:hAnsi="Times New Roman" w:cs="Times New Roman"/>
          <w:sz w:val="24"/>
          <w:szCs w:val="24"/>
          <w:lang w:val="en-US"/>
        </w:rPr>
        <w:t xml:space="preserve">featured </w:t>
      </w:r>
      <w:r w:rsidR="00706E90">
        <w:rPr>
          <w:rFonts w:ascii="Times New Roman" w:hAnsi="Times New Roman" w:cs="Times New Roman"/>
          <w:sz w:val="24"/>
          <w:szCs w:val="24"/>
          <w:lang w:val="en-US"/>
        </w:rPr>
        <w:t xml:space="preserve">in </w:t>
      </w:r>
      <w:r w:rsidRPr="004B2694">
        <w:rPr>
          <w:rFonts w:ascii="Times New Roman" w:hAnsi="Times New Roman" w:cs="Times New Roman"/>
          <w:sz w:val="24"/>
          <w:szCs w:val="24"/>
          <w:lang w:val="en-US"/>
        </w:rPr>
        <w:t xml:space="preserve">the Collier’s Weekly Magazine in 1904 and </w:t>
      </w:r>
      <w:r w:rsidRPr="00F23876">
        <w:rPr>
          <w:rFonts w:ascii="Times New Roman" w:hAnsi="Times New Roman" w:cs="Times New Roman"/>
          <w:i/>
          <w:sz w:val="24"/>
          <w:szCs w:val="24"/>
          <w:lang w:val="en-US"/>
        </w:rPr>
        <w:t xml:space="preserve">A Streetcar Named Desire </w:t>
      </w:r>
      <w:r w:rsidRPr="004B2694">
        <w:rPr>
          <w:rFonts w:ascii="Times New Roman" w:hAnsi="Times New Roman" w:cs="Times New Roman"/>
          <w:sz w:val="24"/>
          <w:szCs w:val="24"/>
          <w:lang w:val="en-US"/>
        </w:rPr>
        <w:t xml:space="preserve">by Tennessee Williams was staged on Broadway in 1947. As both works narrate a contemporary story, this relatively wide jump within the American History of Literature allows us to compare the institution of marriage. It is portrayed in the </w:t>
      </w:r>
      <w:r w:rsidR="00282173">
        <w:rPr>
          <w:rFonts w:ascii="Times New Roman" w:hAnsi="Times New Roman" w:cs="Times New Roman"/>
          <w:sz w:val="24"/>
          <w:szCs w:val="24"/>
          <w:lang w:val="en-US"/>
        </w:rPr>
        <w:t xml:space="preserve">middle-class </w:t>
      </w:r>
      <w:r w:rsidRPr="004B2694">
        <w:rPr>
          <w:rFonts w:ascii="Times New Roman" w:hAnsi="Times New Roman" w:cs="Times New Roman"/>
          <w:sz w:val="24"/>
          <w:szCs w:val="24"/>
          <w:lang w:val="en-US"/>
        </w:rPr>
        <w:t>household of the</w:t>
      </w:r>
      <w:r w:rsidR="00F23298">
        <w:rPr>
          <w:rFonts w:ascii="Times New Roman" w:hAnsi="Times New Roman" w:cs="Times New Roman"/>
          <w:sz w:val="24"/>
          <w:szCs w:val="24"/>
        </w:rPr>
        <w:t xml:space="preserve"> </w:t>
      </w:r>
      <w:r w:rsidR="00F23298">
        <w:rPr>
          <w:rFonts w:ascii="Times New Roman" w:hAnsi="Times New Roman" w:cs="Times New Roman"/>
          <w:sz w:val="24"/>
          <w:szCs w:val="24"/>
          <w:lang w:val="en-US"/>
        </w:rPr>
        <w:t>not so</w:t>
      </w:r>
      <w:r w:rsidRPr="004B2694">
        <w:rPr>
          <w:rFonts w:ascii="Times New Roman" w:hAnsi="Times New Roman" w:cs="Times New Roman"/>
          <w:sz w:val="24"/>
          <w:szCs w:val="24"/>
          <w:lang w:val="en-US"/>
        </w:rPr>
        <w:t xml:space="preserve"> standa</w:t>
      </w:r>
      <w:r w:rsidR="00E05E9C">
        <w:rPr>
          <w:rFonts w:ascii="Times New Roman" w:hAnsi="Times New Roman" w:cs="Times New Roman"/>
          <w:sz w:val="24"/>
          <w:szCs w:val="24"/>
          <w:lang w:val="en-US"/>
        </w:rPr>
        <w:t xml:space="preserve">rd white Anglo-Saxon Protestants </w:t>
      </w:r>
      <w:r w:rsidRPr="004B2694">
        <w:rPr>
          <w:rFonts w:ascii="Times New Roman" w:hAnsi="Times New Roman" w:cs="Times New Roman"/>
          <w:sz w:val="24"/>
          <w:szCs w:val="24"/>
          <w:lang w:val="en-US"/>
        </w:rPr>
        <w:t>from th</w:t>
      </w:r>
      <w:r w:rsidR="00E05E9C">
        <w:rPr>
          <w:rFonts w:ascii="Times New Roman" w:hAnsi="Times New Roman" w:cs="Times New Roman"/>
          <w:sz w:val="24"/>
          <w:szCs w:val="24"/>
          <w:lang w:val="en-US"/>
        </w:rPr>
        <w:t>e beginning of the century and later</w:t>
      </w:r>
      <w:r w:rsidRPr="004B2694">
        <w:rPr>
          <w:rFonts w:ascii="Times New Roman" w:hAnsi="Times New Roman" w:cs="Times New Roman"/>
          <w:sz w:val="24"/>
          <w:szCs w:val="24"/>
          <w:lang w:val="en-US"/>
        </w:rPr>
        <w:t xml:space="preserve"> in the </w:t>
      </w:r>
      <w:r w:rsidR="00282173">
        <w:rPr>
          <w:rFonts w:ascii="Times New Roman" w:hAnsi="Times New Roman" w:cs="Times New Roman"/>
          <w:sz w:val="24"/>
          <w:szCs w:val="24"/>
          <w:lang w:val="en-US"/>
        </w:rPr>
        <w:t xml:space="preserve">working-class </w:t>
      </w:r>
      <w:r w:rsidRPr="004B2694">
        <w:rPr>
          <w:rFonts w:ascii="Times New Roman" w:hAnsi="Times New Roman" w:cs="Times New Roman"/>
          <w:sz w:val="24"/>
          <w:szCs w:val="24"/>
          <w:lang w:val="en-US"/>
        </w:rPr>
        <w:t>household of the first generation native-born of Polish descent who engages through marriage with an “heiress” of the Old Southern order. In both works, the marriage results in “domestication” and change of social status for the female part. But while for Alice Waythorn it was an upwards climb, for Stella De Bois it was not so in the eyes of society represented by her sister Blanche. Unlike her, Stella and Alice are capable of smoothly adapting to thei</w:t>
      </w:r>
      <w:r w:rsidR="00706E90">
        <w:rPr>
          <w:rFonts w:ascii="Times New Roman" w:hAnsi="Times New Roman" w:cs="Times New Roman"/>
          <w:sz w:val="24"/>
          <w:szCs w:val="24"/>
          <w:lang w:val="en-US"/>
        </w:rPr>
        <w:t>r new lives in the present time</w:t>
      </w:r>
      <w:r w:rsidRPr="004B2694">
        <w:rPr>
          <w:rFonts w:ascii="Times New Roman" w:hAnsi="Times New Roman" w:cs="Times New Roman"/>
          <w:sz w:val="24"/>
          <w:szCs w:val="24"/>
          <w:lang w:val="en-US"/>
        </w:rPr>
        <w:t>. Both women become dedicated to the marita</w:t>
      </w:r>
      <w:r w:rsidR="00706E90">
        <w:rPr>
          <w:rFonts w:ascii="Times New Roman" w:hAnsi="Times New Roman" w:cs="Times New Roman"/>
          <w:sz w:val="24"/>
          <w:szCs w:val="24"/>
          <w:lang w:val="en-US"/>
        </w:rPr>
        <w:t>l institution only</w:t>
      </w:r>
      <w:r w:rsidRPr="004B2694">
        <w:rPr>
          <w:rFonts w:ascii="Times New Roman" w:hAnsi="Times New Roman" w:cs="Times New Roman"/>
          <w:sz w:val="24"/>
          <w:szCs w:val="24"/>
          <w:lang w:val="en-US"/>
        </w:rPr>
        <w:t xml:space="preserve">, and neither of them goes to work or has a career - so far as similarities are concerned. I will dedicate the rest of this essay to the great number of contrasts between the two newly-wed couples, namely the </w:t>
      </w:r>
      <w:proofErr w:type="spellStart"/>
      <w:r w:rsidRPr="004B2694">
        <w:rPr>
          <w:rFonts w:ascii="Times New Roman" w:hAnsi="Times New Roman" w:cs="Times New Roman"/>
          <w:sz w:val="24"/>
          <w:szCs w:val="24"/>
          <w:lang w:val="en-US"/>
        </w:rPr>
        <w:t>Kowalskis</w:t>
      </w:r>
      <w:proofErr w:type="spellEnd"/>
      <w:r w:rsidRPr="004B2694">
        <w:rPr>
          <w:rFonts w:ascii="Times New Roman" w:hAnsi="Times New Roman" w:cs="Times New Roman"/>
          <w:sz w:val="24"/>
          <w:szCs w:val="24"/>
          <w:lang w:val="en-US"/>
        </w:rPr>
        <w:t xml:space="preserve"> and the </w:t>
      </w:r>
      <w:proofErr w:type="spellStart"/>
      <w:r w:rsidRPr="004B2694">
        <w:rPr>
          <w:rFonts w:ascii="Times New Roman" w:hAnsi="Times New Roman" w:cs="Times New Roman"/>
          <w:sz w:val="24"/>
          <w:szCs w:val="24"/>
          <w:lang w:val="en-US"/>
        </w:rPr>
        <w:t>Waythorns</w:t>
      </w:r>
      <w:proofErr w:type="spellEnd"/>
      <w:r w:rsidRPr="004B2694">
        <w:rPr>
          <w:rFonts w:ascii="Times New Roman" w:hAnsi="Times New Roman" w:cs="Times New Roman"/>
          <w:sz w:val="24"/>
          <w:szCs w:val="24"/>
          <w:lang w:val="en-US"/>
        </w:rPr>
        <w:t xml:space="preserve">.         </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In spite of Stella’s “background obviously quite different from her husband's.”</w:t>
      </w:r>
      <w:r w:rsidRPr="004B2694">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
      </w:r>
      <w:r w:rsidRPr="004B2694">
        <w:rPr>
          <w:rFonts w:ascii="Times New Roman" w:hAnsi="Times New Roman" w:cs="Times New Roman"/>
          <w:sz w:val="24"/>
          <w:szCs w:val="24"/>
          <w:lang w:val="en-US"/>
        </w:rPr>
        <w:t xml:space="preserve">, the </w:t>
      </w:r>
      <w:proofErr w:type="spellStart"/>
      <w:r w:rsidRPr="004B2694">
        <w:rPr>
          <w:rFonts w:ascii="Times New Roman" w:hAnsi="Times New Roman" w:cs="Times New Roman"/>
          <w:sz w:val="24"/>
          <w:szCs w:val="24"/>
          <w:lang w:val="en-US"/>
        </w:rPr>
        <w:t>Kowalskis</w:t>
      </w:r>
      <w:proofErr w:type="spellEnd"/>
      <w:r w:rsidRPr="004B2694">
        <w:rPr>
          <w:rFonts w:ascii="Times New Roman" w:hAnsi="Times New Roman" w:cs="Times New Roman"/>
          <w:sz w:val="24"/>
          <w:szCs w:val="24"/>
          <w:lang w:val="en-US"/>
        </w:rPr>
        <w:t xml:space="preserve"> are a working-class couple living in New Orleans on a street named </w:t>
      </w:r>
      <w:r w:rsidRPr="00F23876">
        <w:rPr>
          <w:rFonts w:ascii="Times New Roman" w:hAnsi="Times New Roman" w:cs="Times New Roman"/>
          <w:i/>
          <w:sz w:val="24"/>
          <w:szCs w:val="24"/>
          <w:lang w:val="en-US"/>
        </w:rPr>
        <w:t>Elysian Fields</w:t>
      </w:r>
      <w:r w:rsidRPr="004B2694">
        <w:rPr>
          <w:rFonts w:ascii="Times New Roman" w:hAnsi="Times New Roman" w:cs="Times New Roman"/>
          <w:sz w:val="24"/>
          <w:szCs w:val="24"/>
          <w:lang w:val="en-US"/>
        </w:rPr>
        <w:t xml:space="preserve">. The description of the house and the surroundings does not correspond to the mythological Ancient Greeks’ heavenly place for god-likes after death. However, amidst the ugliness of the scene, the recently-married couple oddly appears to be happy. Another symbol is that a streetcar named </w:t>
      </w:r>
      <w:r w:rsidRPr="00F23876">
        <w:rPr>
          <w:rFonts w:ascii="Times New Roman" w:hAnsi="Times New Roman" w:cs="Times New Roman"/>
          <w:i/>
          <w:sz w:val="24"/>
          <w:szCs w:val="24"/>
          <w:lang w:val="en-US"/>
        </w:rPr>
        <w:t>Desire</w:t>
      </w:r>
      <w:r w:rsidRPr="004B2694">
        <w:rPr>
          <w:rFonts w:ascii="Times New Roman" w:hAnsi="Times New Roman" w:cs="Times New Roman"/>
          <w:sz w:val="24"/>
          <w:szCs w:val="24"/>
          <w:lang w:val="en-US"/>
        </w:rPr>
        <w:t xml:space="preserve"> leads there. The epigraph is a remarkably suitable match to finish the line of introductory symbols:</w:t>
      </w:r>
    </w:p>
    <w:p w:rsidR="004B2694" w:rsidRPr="004B2694" w:rsidRDefault="004B2694" w:rsidP="00E63433">
      <w:pPr>
        <w:spacing w:after="0"/>
        <w:ind w:left="851"/>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And so it was I entered the broken world</w:t>
      </w:r>
    </w:p>
    <w:p w:rsidR="004B2694" w:rsidRPr="004B2694" w:rsidRDefault="004B2694" w:rsidP="00E63433">
      <w:pPr>
        <w:spacing w:after="0"/>
        <w:ind w:left="851"/>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To trace the visionary company of love, its voice</w:t>
      </w:r>
    </w:p>
    <w:p w:rsidR="004B2694" w:rsidRPr="004B2694" w:rsidRDefault="004B2694" w:rsidP="00E63433">
      <w:pPr>
        <w:spacing w:after="0"/>
        <w:ind w:left="851"/>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An instant in the wind (I know not whither hurled)</w:t>
      </w:r>
    </w:p>
    <w:p w:rsidR="004B2694" w:rsidRPr="004B2694" w:rsidRDefault="004B2694" w:rsidP="00E63433">
      <w:pPr>
        <w:spacing w:after="0"/>
        <w:ind w:left="851"/>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But not for long to hold each desperate choice</w:t>
      </w:r>
      <w:r>
        <w:rPr>
          <w:rStyle w:val="FootnoteReference"/>
          <w:rFonts w:ascii="Times New Roman" w:hAnsi="Times New Roman" w:cs="Times New Roman"/>
          <w:sz w:val="24"/>
          <w:szCs w:val="24"/>
          <w:lang w:val="en-US"/>
        </w:rPr>
        <w:footnoteReference w:id="2"/>
      </w:r>
      <w:r w:rsidRPr="004B2694">
        <w:rPr>
          <w:rFonts w:ascii="Times New Roman" w:hAnsi="Times New Roman" w:cs="Times New Roman"/>
          <w:sz w:val="24"/>
          <w:szCs w:val="24"/>
          <w:lang w:val="en-US"/>
        </w:rPr>
        <w:t xml:space="preserve"> </w:t>
      </w:r>
    </w:p>
    <w:p w:rsidR="004B2694" w:rsidRPr="004B2694" w:rsidRDefault="004B2694" w:rsidP="004B2694">
      <w:pPr>
        <w:spacing w:after="0"/>
        <w:jc w:val="both"/>
        <w:rPr>
          <w:rFonts w:ascii="Times New Roman" w:hAnsi="Times New Roman" w:cs="Times New Roman"/>
          <w:sz w:val="24"/>
          <w:szCs w:val="24"/>
          <w:lang w:val="en-US"/>
        </w:rPr>
      </w:pP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Before the action has even started, the reader is set into the mood of the play. The central theme is the all-controlling power of passion over the pride of origin, the habits of the “good life,” and the relations of blood. It is depicted in the results of Stella’s choices to leave behind and never look back on home, property and family affairs in the name of marrying a person for his looks and domineering behavior culminating in irresistible sexual attraction. It is not out of courage to stick to her choices regardless of sacrifices that keeps her tight around </w:t>
      </w:r>
      <w:r w:rsidRPr="004B2694">
        <w:rPr>
          <w:rFonts w:ascii="Times New Roman" w:hAnsi="Times New Roman" w:cs="Times New Roman"/>
          <w:sz w:val="24"/>
          <w:szCs w:val="24"/>
          <w:lang w:val="en-US"/>
        </w:rPr>
        <w:lastRenderedPageBreak/>
        <w:t xml:space="preserve">Stanley’s arms but rather the inability to exercise own will under the pressure of something opposing all reason. It is not explicitly named, but her caring, submissive and forgiving disposition towards her husband make her the perfect wife in the old-fashion sense. She is caught in a sweet voluntary surrender to every desire of her husband. The contemporary educated reader could probably try to give this behavior a scientific explanation in the reductionists’ fashion by labeling it body heat chemistry, or female hormones, or whatever that key of happiness might be that allows her to thrive in a </w:t>
      </w:r>
      <w:r w:rsidR="00706E90">
        <w:rPr>
          <w:rFonts w:ascii="Times New Roman" w:hAnsi="Times New Roman" w:cs="Times New Roman"/>
          <w:sz w:val="24"/>
          <w:szCs w:val="24"/>
          <w:lang w:val="en-US"/>
        </w:rPr>
        <w:t xml:space="preserve">socioeconomic environment </w:t>
      </w:r>
      <w:r w:rsidRPr="004B2694">
        <w:rPr>
          <w:rFonts w:ascii="Times New Roman" w:hAnsi="Times New Roman" w:cs="Times New Roman"/>
          <w:sz w:val="24"/>
          <w:szCs w:val="24"/>
          <w:lang w:val="en-US"/>
        </w:rPr>
        <w:t>completely unnatural to her upbringing socioeconomic environment. Her sister Blanche does not fall under Stanley’s macho-spell. In fact, she despises him for it, which is another proof for the exclusively physical nature of the relationship between Stella and Stanley. The couple does not share cultural interests or hobbies. Each of them has their own idea of a pleasant pastime and Stella is reluctant to impose restrictions on the flamboyant fun Stanley’s is having with his friends. Instead, she is readily glad to pay the price of stormy fights and abusive/humiliating behavior waiting for the speechless reconciliation in the darkness of their bedroom. As waiting and hoping are so intertwi</w:t>
      </w:r>
      <w:r w:rsidR="00706E90">
        <w:rPr>
          <w:rFonts w:ascii="Times New Roman" w:hAnsi="Times New Roman" w:cs="Times New Roman"/>
          <w:sz w:val="24"/>
          <w:szCs w:val="24"/>
          <w:lang w:val="en-US"/>
        </w:rPr>
        <w:t>ned in putting trust in uncertain</w:t>
      </w:r>
      <w:r w:rsidRPr="004B2694">
        <w:rPr>
          <w:rFonts w:ascii="Times New Roman" w:hAnsi="Times New Roman" w:cs="Times New Roman"/>
          <w:sz w:val="24"/>
          <w:szCs w:val="24"/>
          <w:lang w:val="en-US"/>
        </w:rPr>
        <w:t xml:space="preserve"> future reward, Stella’s actions, or rather, reactions are indeed not more than </w:t>
      </w:r>
      <w:r w:rsidRPr="00F23876">
        <w:rPr>
          <w:rFonts w:ascii="Times New Roman" w:hAnsi="Times New Roman" w:cs="Times New Roman"/>
          <w:i/>
          <w:sz w:val="24"/>
          <w:szCs w:val="24"/>
          <w:lang w:val="en-US"/>
        </w:rPr>
        <w:t>a desperate choice tracing the visionary company of love</w:t>
      </w:r>
      <w:r w:rsidRPr="004B2694">
        <w:rPr>
          <w:rFonts w:ascii="Times New Roman" w:hAnsi="Times New Roman" w:cs="Times New Roman"/>
          <w:sz w:val="24"/>
          <w:szCs w:val="24"/>
          <w:lang w:val="en-US"/>
        </w:rPr>
        <w:t>.</w:t>
      </w:r>
      <w:r w:rsidRPr="004B2694">
        <w:rPr>
          <w:rStyle w:val="FootnoteReference"/>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Pr="004B2694">
        <w:rPr>
          <w:rFonts w:ascii="Times New Roman" w:hAnsi="Times New Roman" w:cs="Times New Roman"/>
          <w:sz w:val="24"/>
          <w:szCs w:val="24"/>
          <w:lang w:val="en-US"/>
        </w:rPr>
        <w:t xml:space="preserve">          </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By contrast, Alice Waythorn puts no trust in fate/her h</w:t>
      </w:r>
      <w:r w:rsidR="00282173">
        <w:rPr>
          <w:rFonts w:ascii="Times New Roman" w:hAnsi="Times New Roman" w:cs="Times New Roman"/>
          <w:sz w:val="24"/>
          <w:szCs w:val="24"/>
          <w:lang w:val="en-US"/>
        </w:rPr>
        <w:t xml:space="preserve">usband, for in the </w:t>
      </w:r>
      <w:r w:rsidR="008F6AF9">
        <w:rPr>
          <w:rFonts w:ascii="Times New Roman" w:hAnsi="Times New Roman" w:cs="Times New Roman"/>
          <w:sz w:val="24"/>
          <w:szCs w:val="24"/>
          <w:lang w:val="en-US"/>
        </w:rPr>
        <w:t xml:space="preserve">beginning of the </w:t>
      </w:r>
      <w:r w:rsidR="00282173">
        <w:rPr>
          <w:rFonts w:ascii="Times New Roman" w:hAnsi="Times New Roman" w:cs="Times New Roman"/>
          <w:sz w:val="24"/>
          <w:szCs w:val="24"/>
          <w:lang w:val="en-US"/>
        </w:rPr>
        <w:t>20th century</w:t>
      </w:r>
      <w:r w:rsidRPr="004B2694">
        <w:rPr>
          <w:rFonts w:ascii="Times New Roman" w:hAnsi="Times New Roman" w:cs="Times New Roman"/>
          <w:sz w:val="24"/>
          <w:szCs w:val="24"/>
          <w:lang w:val="en-US"/>
        </w:rPr>
        <w:t xml:space="preserve"> fate equates and is determined by the husband. If she did, she wouldn’t lie to him nor try to break free of “dominion” changing one husband after the other whenever she feels unsatisfied. She is presented as a brave woman, the epitome of what a feminist should be like in her time, who is not afraid of confronting social expectations by getting married for the third time. At the beginning of their life together she is admired by her new husband:”He knew that society has not yet adapted itself to the consequences of divorce and that till the adaptation takes place every woman who uses the freedom the law accords her must be her own social justification. Waythorn had an amused confidence in his wife's ability to justify herself. His expectations were fulfilled”. However, her living ex-husbands start showing up to examine </w:t>
      </w:r>
      <w:proofErr w:type="spellStart"/>
      <w:r w:rsidRPr="004B2694">
        <w:rPr>
          <w:rFonts w:ascii="Times New Roman" w:hAnsi="Times New Roman" w:cs="Times New Roman"/>
          <w:sz w:val="24"/>
          <w:szCs w:val="24"/>
          <w:lang w:val="en-US"/>
        </w:rPr>
        <w:t>Waythorn’s</w:t>
      </w:r>
      <w:proofErr w:type="spellEnd"/>
      <w:r w:rsidRPr="004B2694">
        <w:rPr>
          <w:rFonts w:ascii="Times New Roman" w:hAnsi="Times New Roman" w:cs="Times New Roman"/>
          <w:sz w:val="24"/>
          <w:szCs w:val="24"/>
          <w:lang w:val="en-US"/>
        </w:rPr>
        <w:t xml:space="preserve"> benevolent attitudes towards his wife.   </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Stella trusts her husband more than her si</w:t>
      </w:r>
      <w:r w:rsidR="00706E90">
        <w:rPr>
          <w:rFonts w:ascii="Times New Roman" w:hAnsi="Times New Roman" w:cs="Times New Roman"/>
          <w:sz w:val="24"/>
          <w:szCs w:val="24"/>
          <w:lang w:val="en-US"/>
        </w:rPr>
        <w:t>ster. In the two works compared, honesty brings</w:t>
      </w:r>
      <w:r w:rsidRPr="004B2694">
        <w:rPr>
          <w:rFonts w:ascii="Times New Roman" w:hAnsi="Times New Roman" w:cs="Times New Roman"/>
          <w:sz w:val="24"/>
          <w:szCs w:val="24"/>
          <w:lang w:val="en-US"/>
        </w:rPr>
        <w:t xml:space="preserve"> </w:t>
      </w:r>
      <w:r w:rsidR="00706E90">
        <w:rPr>
          <w:rFonts w:ascii="Times New Roman" w:hAnsi="Times New Roman" w:cs="Times New Roman"/>
          <w:sz w:val="24"/>
          <w:szCs w:val="24"/>
          <w:lang w:val="en-US"/>
        </w:rPr>
        <w:t>paradoxical results. I</w:t>
      </w:r>
      <w:r w:rsidRPr="004B2694">
        <w:rPr>
          <w:rFonts w:ascii="Times New Roman" w:hAnsi="Times New Roman" w:cs="Times New Roman"/>
          <w:sz w:val="24"/>
          <w:szCs w:val="24"/>
          <w:lang w:val="en-US"/>
        </w:rPr>
        <w:t>n the case of Alice her secrecy is a reason for Waythorn to treat her as an individual burdened by personal history</w:t>
      </w:r>
      <w:r w:rsidR="00706E90">
        <w:rPr>
          <w:rFonts w:ascii="Times New Roman" w:hAnsi="Times New Roman" w:cs="Times New Roman"/>
          <w:sz w:val="24"/>
          <w:szCs w:val="24"/>
          <w:lang w:val="en-US"/>
        </w:rPr>
        <w:t>,</w:t>
      </w:r>
      <w:r w:rsidRPr="004B2694">
        <w:rPr>
          <w:rFonts w:ascii="Times New Roman" w:hAnsi="Times New Roman" w:cs="Times New Roman"/>
          <w:sz w:val="24"/>
          <w:szCs w:val="24"/>
          <w:lang w:val="en-US"/>
        </w:rPr>
        <w:t xml:space="preserve"> while open-hearted Stella is treated as a property of no past as if she was born the day Stanley laid eyes on her. The wish for her hand translates into a wish to make her </w:t>
      </w:r>
      <w:proofErr w:type="gramStart"/>
      <w:r w:rsidRPr="004B2694">
        <w:rPr>
          <w:rFonts w:ascii="Times New Roman" w:hAnsi="Times New Roman" w:cs="Times New Roman"/>
          <w:sz w:val="24"/>
          <w:szCs w:val="24"/>
          <w:lang w:val="en-US"/>
        </w:rPr>
        <w:t>his own</w:t>
      </w:r>
      <w:proofErr w:type="gramEnd"/>
      <w:r w:rsidRPr="004B2694">
        <w:rPr>
          <w:rFonts w:ascii="Times New Roman" w:hAnsi="Times New Roman" w:cs="Times New Roman"/>
          <w:sz w:val="24"/>
          <w:szCs w:val="24"/>
          <w:lang w:val="en-US"/>
        </w:rPr>
        <w:t xml:space="preserve"> alone regardless of any social bondage she used to have. In Alice’s case, her husband is respectful of her (marital) record and the heritage of it – her daughter Lily. Waythorn is willing to take care of her as if she was his own while Stanley doesn’t care too much even for his own baby when he beats pregnant Stella. It is not hard to see Stanley as a conquero</w:t>
      </w:r>
      <w:r w:rsidR="00706E90">
        <w:rPr>
          <w:rFonts w:ascii="Times New Roman" w:hAnsi="Times New Roman" w:cs="Times New Roman"/>
          <w:sz w:val="24"/>
          <w:szCs w:val="24"/>
          <w:lang w:val="en-US"/>
        </w:rPr>
        <w:t>r and Waythorn as a diplomat. The latter</w:t>
      </w:r>
      <w:r w:rsidRPr="004B2694">
        <w:rPr>
          <w:rFonts w:ascii="Times New Roman" w:hAnsi="Times New Roman" w:cs="Times New Roman"/>
          <w:sz w:val="24"/>
          <w:szCs w:val="24"/>
          <w:lang w:val="en-US"/>
        </w:rPr>
        <w:t xml:space="preserve"> treats mistrust with silence instead of starting a noisy fight because it was not t</w:t>
      </w:r>
      <w:r w:rsidR="00F23298">
        <w:rPr>
          <w:rFonts w:ascii="Times New Roman" w:hAnsi="Times New Roman" w:cs="Times New Roman"/>
          <w:sz w:val="24"/>
          <w:szCs w:val="24"/>
          <w:lang w:val="en-US"/>
        </w:rPr>
        <w:t>hat disagreeable to him that Alice</w:t>
      </w:r>
      <w:r w:rsidRPr="004B2694">
        <w:rPr>
          <w:rFonts w:ascii="Times New Roman" w:hAnsi="Times New Roman" w:cs="Times New Roman"/>
          <w:sz w:val="24"/>
          <w:szCs w:val="24"/>
          <w:lang w:val="en-US"/>
        </w:rPr>
        <w:t xml:space="preserve"> lied but the fact that she didn’t foresee his wish</w:t>
      </w:r>
      <w:r w:rsidR="00706E90" w:rsidRPr="004B2694">
        <w:rPr>
          <w:rFonts w:ascii="Times New Roman" w:hAnsi="Times New Roman" w:cs="Times New Roman"/>
          <w:sz w:val="24"/>
          <w:szCs w:val="24"/>
          <w:lang w:val="en-US"/>
        </w:rPr>
        <w:t>:”</w:t>
      </w:r>
      <w:r w:rsidRPr="004B2694">
        <w:rPr>
          <w:rFonts w:ascii="Times New Roman" w:hAnsi="Times New Roman" w:cs="Times New Roman"/>
          <w:sz w:val="24"/>
          <w:szCs w:val="24"/>
          <w:lang w:val="en-US"/>
        </w:rPr>
        <w:t xml:space="preserve">She had lied to him then, but she had respected his wishes since, and the incident cast a curious light on her character. He was sure she would not </w:t>
      </w:r>
      <w:r w:rsidRPr="004B2694">
        <w:rPr>
          <w:rFonts w:ascii="Times New Roman" w:hAnsi="Times New Roman" w:cs="Times New Roman"/>
          <w:sz w:val="24"/>
          <w:szCs w:val="24"/>
          <w:lang w:val="en-US"/>
        </w:rPr>
        <w:lastRenderedPageBreak/>
        <w:t xml:space="preserve">have seen </w:t>
      </w:r>
      <w:proofErr w:type="spellStart"/>
      <w:r w:rsidRPr="004B2694">
        <w:rPr>
          <w:rFonts w:ascii="Times New Roman" w:hAnsi="Times New Roman" w:cs="Times New Roman"/>
          <w:sz w:val="24"/>
          <w:szCs w:val="24"/>
          <w:lang w:val="en-US"/>
        </w:rPr>
        <w:t>Haskett</w:t>
      </w:r>
      <w:proofErr w:type="spellEnd"/>
      <w:r w:rsidRPr="004B2694">
        <w:rPr>
          <w:rFonts w:ascii="Times New Roman" w:hAnsi="Times New Roman" w:cs="Times New Roman"/>
          <w:sz w:val="24"/>
          <w:szCs w:val="24"/>
          <w:lang w:val="en-US"/>
        </w:rPr>
        <w:t xml:space="preserve"> that first day if she had divined that Waythorn would object, and the fact that she did not divine it was almost as disagreeable to the latter as the discovery that she had lied to him.” This is an interesting sign of espousal conformity. Nothing of it is present among Stanley and Stella. He beats her because she said that he and his company are </w:t>
      </w:r>
      <w:proofErr w:type="gramStart"/>
      <w:r w:rsidR="00706E90">
        <w:rPr>
          <w:rFonts w:ascii="Times New Roman" w:hAnsi="Times New Roman" w:cs="Times New Roman"/>
          <w:sz w:val="24"/>
          <w:szCs w:val="24"/>
          <w:lang w:val="en-US"/>
        </w:rPr>
        <w:t>drunk</w:t>
      </w:r>
      <w:proofErr w:type="gramEnd"/>
      <w:r w:rsidRPr="004B2694">
        <w:rPr>
          <w:rFonts w:ascii="Times New Roman" w:hAnsi="Times New Roman" w:cs="Times New Roman"/>
          <w:sz w:val="24"/>
          <w:szCs w:val="24"/>
          <w:lang w:val="en-US"/>
        </w:rPr>
        <w:t xml:space="preserve"> animals around the poker table</w:t>
      </w:r>
      <w:r>
        <w:rPr>
          <w:rStyle w:val="FootnoteReference"/>
          <w:rFonts w:ascii="Times New Roman" w:hAnsi="Times New Roman" w:cs="Times New Roman"/>
          <w:sz w:val="24"/>
          <w:szCs w:val="24"/>
          <w:lang w:val="en-US"/>
        </w:rPr>
        <w:footnoteReference w:id="4"/>
      </w:r>
      <w:r w:rsidR="00706E90">
        <w:rPr>
          <w:rFonts w:ascii="Times New Roman" w:hAnsi="Times New Roman" w:cs="Times New Roman"/>
          <w:sz w:val="24"/>
          <w:szCs w:val="24"/>
          <w:lang w:val="en-US"/>
        </w:rPr>
        <w:t xml:space="preserve"> which is an obvious truth</w:t>
      </w:r>
      <w:r w:rsidR="00E05E9C">
        <w:rPr>
          <w:rFonts w:ascii="Times New Roman" w:hAnsi="Times New Roman" w:cs="Times New Roman"/>
          <w:sz w:val="24"/>
          <w:szCs w:val="24"/>
          <w:lang w:val="en-US"/>
        </w:rPr>
        <w:t>. Stanley</w:t>
      </w:r>
      <w:r w:rsidRPr="004B2694">
        <w:rPr>
          <w:rFonts w:ascii="Times New Roman" w:hAnsi="Times New Roman" w:cs="Times New Roman"/>
          <w:sz w:val="24"/>
          <w:szCs w:val="24"/>
          <w:lang w:val="en-US"/>
        </w:rPr>
        <w:t xml:space="preserve"> orders like a king on a throne: “I want water”</w:t>
      </w:r>
      <w:r w:rsidR="00E63433">
        <w:rPr>
          <w:rStyle w:val="FootnoteReference"/>
          <w:rFonts w:ascii="Times New Roman" w:hAnsi="Times New Roman" w:cs="Times New Roman"/>
          <w:sz w:val="24"/>
          <w:szCs w:val="24"/>
          <w:lang w:val="en-US"/>
        </w:rPr>
        <w:footnoteReference w:id="5"/>
      </w:r>
      <w:r w:rsidR="00E63433">
        <w:rPr>
          <w:rFonts w:ascii="Times New Roman" w:hAnsi="Times New Roman" w:cs="Times New Roman"/>
          <w:sz w:val="24"/>
          <w:szCs w:val="24"/>
          <w:lang w:val="en-US"/>
        </w:rPr>
        <w:t>.</w:t>
      </w:r>
      <w:r w:rsidRPr="004B2694">
        <w:rPr>
          <w:rFonts w:ascii="Times New Roman" w:hAnsi="Times New Roman" w:cs="Times New Roman"/>
          <w:sz w:val="24"/>
          <w:szCs w:val="24"/>
          <w:lang w:val="en-US"/>
        </w:rPr>
        <w:t xml:space="preserve"> His satisfaction is shown to be of paramount importance no matter the consequences, and he is disrespectful towards his wife by thinking about sex with her sister Blanche. He rapes her to prove he has the upper hand, superiority, and ownership over the situation but also for plain fun:” Come to think of it--maybe you wouldn'</w:t>
      </w:r>
      <w:r w:rsidR="00E63433">
        <w:rPr>
          <w:rFonts w:ascii="Times New Roman" w:hAnsi="Times New Roman" w:cs="Times New Roman"/>
          <w:sz w:val="24"/>
          <w:szCs w:val="24"/>
          <w:lang w:val="en-US"/>
        </w:rPr>
        <w:t>t be bad to--interfere with...”</w:t>
      </w:r>
      <w:r w:rsidR="00E63433">
        <w:rPr>
          <w:rStyle w:val="FootnoteReference"/>
          <w:rFonts w:ascii="Times New Roman" w:hAnsi="Times New Roman" w:cs="Times New Roman"/>
          <w:sz w:val="24"/>
          <w:szCs w:val="24"/>
          <w:lang w:val="en-US"/>
        </w:rPr>
        <w:footnoteReference w:id="6"/>
      </w:r>
      <w:r w:rsidRPr="004B2694">
        <w:rPr>
          <w:rFonts w:ascii="Times New Roman" w:hAnsi="Times New Roman" w:cs="Times New Roman"/>
          <w:sz w:val="24"/>
          <w:szCs w:val="24"/>
          <w:lang w:val="en-US"/>
        </w:rPr>
        <w:t xml:space="preserve"> This demonstrates the degree to which Stanley is impulsive and decides instinctively on the moment without giving much time for reasoning. </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On the other hand, it is worth noticing that the reader is not given </w:t>
      </w:r>
      <w:proofErr w:type="spellStart"/>
      <w:r w:rsidRPr="004B2694">
        <w:rPr>
          <w:rFonts w:ascii="Times New Roman" w:hAnsi="Times New Roman" w:cs="Times New Roman"/>
          <w:sz w:val="24"/>
          <w:szCs w:val="24"/>
          <w:lang w:val="en-US"/>
        </w:rPr>
        <w:t>Waythorn’s</w:t>
      </w:r>
      <w:proofErr w:type="spellEnd"/>
      <w:r w:rsidRPr="004B2694">
        <w:rPr>
          <w:rFonts w:ascii="Times New Roman" w:hAnsi="Times New Roman" w:cs="Times New Roman"/>
          <w:sz w:val="24"/>
          <w:szCs w:val="24"/>
          <w:lang w:val="en-US"/>
        </w:rPr>
        <w:t xml:space="preserve"> first name, it is enough that he is Mister Waythorn to imagine him a gentleman. As such</w:t>
      </w:r>
      <w:r w:rsidR="00E05E9C">
        <w:rPr>
          <w:rFonts w:ascii="Times New Roman" w:hAnsi="Times New Roman" w:cs="Times New Roman"/>
          <w:sz w:val="24"/>
          <w:szCs w:val="24"/>
          <w:lang w:val="en-US"/>
        </w:rPr>
        <w:t>,</w:t>
      </w:r>
      <w:r w:rsidRPr="004B2694">
        <w:rPr>
          <w:rFonts w:ascii="Times New Roman" w:hAnsi="Times New Roman" w:cs="Times New Roman"/>
          <w:sz w:val="24"/>
          <w:szCs w:val="24"/>
          <w:lang w:val="en-US"/>
        </w:rPr>
        <w:t xml:space="preserve"> he does not play the leading figure of an alpha-male by making his wife embarrassed for her petty little lie. Instead, he gives her credit to juggle with all of the three of them</w:t>
      </w:r>
      <w:r w:rsidR="00E05E9C">
        <w:rPr>
          <w:rFonts w:ascii="Times New Roman" w:hAnsi="Times New Roman" w:cs="Times New Roman"/>
          <w:sz w:val="24"/>
          <w:szCs w:val="24"/>
          <w:lang w:val="en-US"/>
        </w:rPr>
        <w:t>. B</w:t>
      </w:r>
      <w:r w:rsidRPr="004B2694">
        <w:rPr>
          <w:rFonts w:ascii="Times New Roman" w:hAnsi="Times New Roman" w:cs="Times New Roman"/>
          <w:sz w:val="24"/>
          <w:szCs w:val="24"/>
          <w:lang w:val="en-US"/>
        </w:rPr>
        <w:t>y the end of the story</w:t>
      </w:r>
      <w:r w:rsidR="00E05E9C">
        <w:rPr>
          <w:rFonts w:ascii="Times New Roman" w:hAnsi="Times New Roman" w:cs="Times New Roman"/>
          <w:sz w:val="24"/>
          <w:szCs w:val="24"/>
          <w:lang w:val="en-US"/>
        </w:rPr>
        <w:t>,</w:t>
      </w:r>
      <w:r w:rsidRPr="004B2694">
        <w:rPr>
          <w:rFonts w:ascii="Times New Roman" w:hAnsi="Times New Roman" w:cs="Times New Roman"/>
          <w:sz w:val="24"/>
          <w:szCs w:val="24"/>
          <w:lang w:val="en-US"/>
        </w:rPr>
        <w:t xml:space="preserve"> when she is finally caug</w:t>
      </w:r>
      <w:r w:rsidR="00E05E9C">
        <w:rPr>
          <w:rFonts w:ascii="Times New Roman" w:hAnsi="Times New Roman" w:cs="Times New Roman"/>
          <w:sz w:val="24"/>
          <w:szCs w:val="24"/>
          <w:lang w:val="en-US"/>
        </w:rPr>
        <w:t xml:space="preserve">ht in the company of all her ex-husbands Waythorn, </w:t>
      </w:r>
      <w:proofErr w:type="spellStart"/>
      <w:r w:rsidR="00E05E9C">
        <w:rPr>
          <w:rFonts w:ascii="Times New Roman" w:hAnsi="Times New Roman" w:cs="Times New Roman"/>
          <w:sz w:val="24"/>
          <w:szCs w:val="24"/>
          <w:lang w:val="en-US"/>
        </w:rPr>
        <w:t>Haskett</w:t>
      </w:r>
      <w:proofErr w:type="spellEnd"/>
      <w:r w:rsidR="00E05E9C">
        <w:rPr>
          <w:rFonts w:ascii="Times New Roman" w:hAnsi="Times New Roman" w:cs="Times New Roman"/>
          <w:sz w:val="24"/>
          <w:szCs w:val="24"/>
          <w:lang w:val="en-US"/>
        </w:rPr>
        <w:t xml:space="preserve">, and </w:t>
      </w:r>
      <w:proofErr w:type="spellStart"/>
      <w:r w:rsidR="00E05E9C">
        <w:rPr>
          <w:rFonts w:ascii="Times New Roman" w:hAnsi="Times New Roman" w:cs="Times New Roman"/>
          <w:sz w:val="24"/>
          <w:szCs w:val="24"/>
          <w:lang w:val="en-US"/>
        </w:rPr>
        <w:t>Varick</w:t>
      </w:r>
      <w:proofErr w:type="spellEnd"/>
      <w:r w:rsidR="00E05E9C">
        <w:rPr>
          <w:rFonts w:ascii="Times New Roman" w:hAnsi="Times New Roman" w:cs="Times New Roman"/>
          <w:sz w:val="24"/>
          <w:szCs w:val="24"/>
          <w:lang w:val="en-US"/>
        </w:rPr>
        <w:t>, she</w:t>
      </w:r>
      <w:r w:rsidRPr="004B2694">
        <w:rPr>
          <w:rFonts w:ascii="Times New Roman" w:hAnsi="Times New Roman" w:cs="Times New Roman"/>
          <w:sz w:val="24"/>
          <w:szCs w:val="24"/>
          <w:lang w:val="en-US"/>
        </w:rPr>
        <w:t xml:space="preserve"> does not show </w:t>
      </w:r>
      <w:r w:rsidR="00E05E9C">
        <w:rPr>
          <w:rFonts w:ascii="Times New Roman" w:hAnsi="Times New Roman" w:cs="Times New Roman"/>
          <w:sz w:val="24"/>
          <w:szCs w:val="24"/>
          <w:lang w:val="en-US"/>
        </w:rPr>
        <w:t>signs of discomfort in the peculiar situation. This tolerance</w:t>
      </w:r>
      <w:r w:rsidRPr="004B2694">
        <w:rPr>
          <w:rFonts w:ascii="Times New Roman" w:hAnsi="Times New Roman" w:cs="Times New Roman"/>
          <w:sz w:val="24"/>
          <w:szCs w:val="24"/>
          <w:lang w:val="en-US"/>
        </w:rPr>
        <w:t xml:space="preserve"> may be a sign of advanc</w:t>
      </w:r>
      <w:r w:rsidR="00282173">
        <w:rPr>
          <w:rFonts w:ascii="Times New Roman" w:hAnsi="Times New Roman" w:cs="Times New Roman"/>
          <w:sz w:val="24"/>
          <w:szCs w:val="24"/>
          <w:lang w:val="en-US"/>
        </w:rPr>
        <w:t>ed thinking ahead of its time on</w:t>
      </w:r>
      <w:r w:rsidRPr="004B2694">
        <w:rPr>
          <w:rFonts w:ascii="Times New Roman" w:hAnsi="Times New Roman" w:cs="Times New Roman"/>
          <w:sz w:val="24"/>
          <w:szCs w:val="24"/>
          <w:lang w:val="en-US"/>
        </w:rPr>
        <w:t xml:space="preserve"> the part of Waythorn who is a modern husband, but almost fifty years later Stanley is nothing of the kind. He is definitely the leading figure in his household, and all of the inhabitants should obey. Stella is performing the </w:t>
      </w:r>
      <w:r w:rsidR="00E63433">
        <w:rPr>
          <w:rFonts w:ascii="Times New Roman" w:hAnsi="Times New Roman" w:cs="Times New Roman"/>
          <w:sz w:val="24"/>
          <w:szCs w:val="24"/>
          <w:lang w:val="en-US"/>
        </w:rPr>
        <w:t>duties of a “mistress and maid”</w:t>
      </w:r>
      <w:r w:rsidR="00E63433">
        <w:rPr>
          <w:rStyle w:val="FootnoteReference"/>
          <w:rFonts w:ascii="Times New Roman" w:hAnsi="Times New Roman" w:cs="Times New Roman"/>
          <w:sz w:val="24"/>
          <w:szCs w:val="24"/>
          <w:lang w:val="en-US"/>
        </w:rPr>
        <w:footnoteReference w:id="7"/>
      </w:r>
      <w:r w:rsidRPr="004B2694">
        <w:rPr>
          <w:rFonts w:ascii="Times New Roman" w:hAnsi="Times New Roman" w:cs="Times New Roman"/>
          <w:sz w:val="24"/>
          <w:szCs w:val="24"/>
          <w:lang w:val="en-US"/>
        </w:rPr>
        <w:t xml:space="preserve"> which is Stanley’s idea of a housewife. Alice, in comparison, has a French governess to help her with the child because she is a society woman who pleases her husband by</w:t>
      </w:r>
      <w:r w:rsidR="00C67B55">
        <w:rPr>
          <w:rFonts w:ascii="Times New Roman" w:hAnsi="Times New Roman" w:cs="Times New Roman"/>
          <w:sz w:val="24"/>
          <w:szCs w:val="24"/>
          <w:lang w:val="en-US"/>
        </w:rPr>
        <w:t xml:space="preserve"> being a comfortable “</w:t>
      </w:r>
      <w:r w:rsidR="00C67B55" w:rsidRPr="00F23876">
        <w:rPr>
          <w:rFonts w:ascii="Times New Roman" w:hAnsi="Times New Roman" w:cs="Times New Roman"/>
          <w:i/>
          <w:sz w:val="24"/>
          <w:szCs w:val="24"/>
          <w:lang w:val="en-US"/>
        </w:rPr>
        <w:t>old shoe</w:t>
      </w:r>
      <w:r w:rsidR="00C67B55">
        <w:rPr>
          <w:rFonts w:ascii="Times New Roman" w:hAnsi="Times New Roman" w:cs="Times New Roman"/>
          <w:sz w:val="24"/>
          <w:szCs w:val="24"/>
          <w:lang w:val="en-US"/>
        </w:rPr>
        <w:t>”</w:t>
      </w:r>
      <w:r w:rsidR="00C67B55" w:rsidRPr="00C67B55">
        <w:rPr>
          <w:rStyle w:val="FootnoteReference"/>
          <w:rFonts w:ascii="Times New Roman" w:hAnsi="Times New Roman" w:cs="Times New Roman"/>
          <w:i/>
          <w:sz w:val="24"/>
          <w:szCs w:val="24"/>
          <w:lang w:val="en-US"/>
        </w:rPr>
        <w:t xml:space="preserve"> </w:t>
      </w:r>
      <w:r w:rsidR="00C67B55">
        <w:rPr>
          <w:rStyle w:val="FootnoteReference"/>
          <w:rFonts w:ascii="Times New Roman" w:hAnsi="Times New Roman" w:cs="Times New Roman"/>
          <w:i/>
          <w:sz w:val="24"/>
          <w:szCs w:val="24"/>
          <w:lang w:val="en-US"/>
        </w:rPr>
        <w:footnoteReference w:id="8"/>
      </w:r>
      <w:r w:rsidRPr="004B2694">
        <w:rPr>
          <w:rFonts w:ascii="Times New Roman" w:hAnsi="Times New Roman" w:cs="Times New Roman"/>
          <w:sz w:val="24"/>
          <w:szCs w:val="24"/>
          <w:lang w:val="en-US"/>
        </w:rPr>
        <w:t xml:space="preserve"> for none of the reasons Stella is a “comfortable” wife. It is the social skills that she had acquired during the previous marriages that made her so easy-going together in combination with a domineering charisma:</w:t>
      </w:r>
    </w:p>
    <w:p w:rsidR="004B2694" w:rsidRPr="004B2694" w:rsidRDefault="004B2694" w:rsidP="00C67B55">
      <w:pPr>
        <w:ind w:left="851" w:right="850"/>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"I'm so sorry -- I'm always late; but the afternoon was so lovely." She stood drawing her gloves off, </w:t>
      </w:r>
      <w:r w:rsidRPr="00F23876">
        <w:rPr>
          <w:rFonts w:ascii="Times New Roman" w:hAnsi="Times New Roman" w:cs="Times New Roman"/>
          <w:sz w:val="24"/>
          <w:szCs w:val="24"/>
          <w:u w:val="single"/>
          <w:lang w:val="en-US"/>
        </w:rPr>
        <w:t xml:space="preserve">propitiatory and graceful, diffusing about her a sense of ease and familiarity in which the situation </w:t>
      </w:r>
      <w:r w:rsidRPr="00F23876">
        <w:rPr>
          <w:rFonts w:ascii="Times New Roman" w:hAnsi="Times New Roman" w:cs="Times New Roman"/>
          <w:b/>
          <w:sz w:val="24"/>
          <w:szCs w:val="24"/>
          <w:u w:val="single"/>
          <w:lang w:val="en-US"/>
        </w:rPr>
        <w:t>lost its grotesqueness</w:t>
      </w:r>
      <w:r w:rsidRPr="004B2694">
        <w:rPr>
          <w:rFonts w:ascii="Times New Roman" w:hAnsi="Times New Roman" w:cs="Times New Roman"/>
          <w:sz w:val="24"/>
          <w:szCs w:val="24"/>
          <w:lang w:val="en-US"/>
        </w:rPr>
        <w:t xml:space="preserve">. "But before talking business," she added brightly, "I'm sure everyone wants a cup of tea."She dropped into her low chair by the tea-table, and the two visitors, as </w:t>
      </w:r>
      <w:r w:rsidRPr="00F23876">
        <w:rPr>
          <w:rFonts w:ascii="Times New Roman" w:hAnsi="Times New Roman" w:cs="Times New Roman"/>
          <w:sz w:val="24"/>
          <w:szCs w:val="24"/>
          <w:u w:val="single"/>
          <w:lang w:val="en-US"/>
        </w:rPr>
        <w:t>if drawn by her smile, advanced to receive the cups she held out</w:t>
      </w:r>
      <w:r w:rsidRPr="004B2694">
        <w:rPr>
          <w:rFonts w:ascii="Times New Roman" w:hAnsi="Times New Roman" w:cs="Times New Roman"/>
          <w:sz w:val="24"/>
          <w:szCs w:val="24"/>
          <w:lang w:val="en-US"/>
        </w:rPr>
        <w:t xml:space="preserve">. She glanced about for Waythorn, and he took </w:t>
      </w:r>
      <w:r w:rsidRPr="00F23876">
        <w:rPr>
          <w:rFonts w:ascii="Times New Roman" w:hAnsi="Times New Roman" w:cs="Times New Roman"/>
          <w:sz w:val="24"/>
          <w:szCs w:val="24"/>
          <w:u w:val="single"/>
          <w:lang w:val="en-US"/>
        </w:rPr>
        <w:t>the third cup with a laugh.</w:t>
      </w:r>
      <w:r w:rsidR="00D968BB" w:rsidRPr="00F23876">
        <w:rPr>
          <w:rStyle w:val="FootnoteReference"/>
          <w:rFonts w:ascii="Times New Roman" w:hAnsi="Times New Roman" w:cs="Times New Roman"/>
          <w:sz w:val="24"/>
          <w:szCs w:val="24"/>
          <w:u w:val="single"/>
          <w:lang w:val="en-US"/>
        </w:rPr>
        <w:t xml:space="preserve"> </w:t>
      </w:r>
      <w:r w:rsidR="00D968BB">
        <w:rPr>
          <w:rStyle w:val="FootnoteReference"/>
          <w:rFonts w:ascii="Times New Roman" w:hAnsi="Times New Roman" w:cs="Times New Roman"/>
          <w:sz w:val="24"/>
          <w:szCs w:val="24"/>
          <w:u w:val="single"/>
          <w:lang w:val="en-US"/>
        </w:rPr>
        <w:footnoteReference w:id="9"/>
      </w:r>
      <w:r w:rsidR="00D968BB" w:rsidRPr="004A7F62">
        <w:rPr>
          <w:rFonts w:ascii="Times New Roman" w:hAnsi="Times New Roman" w:cs="Times New Roman"/>
          <w:sz w:val="24"/>
          <w:szCs w:val="24"/>
          <w:u w:val="single"/>
          <w:lang w:val="en-US"/>
        </w:rPr>
        <w:t xml:space="preserve"> </w:t>
      </w:r>
      <w:r w:rsidR="00D968BB" w:rsidRPr="004A7F62">
        <w:rPr>
          <w:rFonts w:ascii="Times New Roman" w:hAnsi="Times New Roman" w:cs="Times New Roman"/>
          <w:sz w:val="24"/>
          <w:szCs w:val="24"/>
          <w:lang w:val="en-US"/>
        </w:rPr>
        <w:t xml:space="preserve">   </w:t>
      </w:r>
      <w:r w:rsidRPr="004B2694">
        <w:rPr>
          <w:rFonts w:ascii="Times New Roman" w:hAnsi="Times New Roman" w:cs="Times New Roman"/>
          <w:sz w:val="24"/>
          <w:szCs w:val="24"/>
          <w:lang w:val="en-US"/>
        </w:rPr>
        <w:t xml:space="preserve">           </w:t>
      </w:r>
    </w:p>
    <w:p w:rsidR="004B2694" w:rsidRPr="004B2694" w:rsidRDefault="004B2694" w:rsidP="00C67B55">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Her role in this situation reminds of a queen-bee surrounded by her best drones for the honey smiles she gives. Her sole comments are humorous, and her current husband reacts to the jokes respectively no matter how disillusioned he might be feeling. The reader does not know </w:t>
      </w:r>
      <w:r w:rsidRPr="004B2694">
        <w:rPr>
          <w:rFonts w:ascii="Times New Roman" w:hAnsi="Times New Roman" w:cs="Times New Roman"/>
          <w:sz w:val="24"/>
          <w:szCs w:val="24"/>
          <w:lang w:val="en-US"/>
        </w:rPr>
        <w:lastRenderedPageBreak/>
        <w:t xml:space="preserve">if he laughs out of irony or out of the amazement he still nurses about her like before meeting the other two. </w:t>
      </w:r>
    </w:p>
    <w:p w:rsidR="004B2694" w:rsidRPr="004B2694" w:rsidRDefault="004B2694" w:rsidP="00C67B55">
      <w:pPr>
        <w:ind w:left="851" w:right="850"/>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Her composure was restful to him; it acted as ballast to </w:t>
      </w:r>
      <w:r w:rsidRPr="00282173">
        <w:rPr>
          <w:rFonts w:ascii="Times New Roman" w:hAnsi="Times New Roman" w:cs="Times New Roman"/>
          <w:sz w:val="24"/>
          <w:szCs w:val="24"/>
          <w:u w:val="single"/>
          <w:lang w:val="en-US"/>
        </w:rPr>
        <w:t>his somewhat unstable sensibilities</w:t>
      </w:r>
      <w:r w:rsidRPr="004B2694">
        <w:rPr>
          <w:rFonts w:ascii="Times New Roman" w:hAnsi="Times New Roman" w:cs="Times New Roman"/>
          <w:sz w:val="24"/>
          <w:szCs w:val="24"/>
          <w:lang w:val="en-US"/>
        </w:rPr>
        <w:t xml:space="preserve">. As he pictured her bending over the child's bed he thought how soothing her presence must be in illness: her very step would prognosticate recovery. His own life had been a gray one, </w:t>
      </w:r>
      <w:r w:rsidRPr="00F23876">
        <w:rPr>
          <w:rFonts w:ascii="Times New Roman" w:hAnsi="Times New Roman" w:cs="Times New Roman"/>
          <w:sz w:val="24"/>
          <w:szCs w:val="24"/>
          <w:u w:val="single"/>
          <w:lang w:val="en-US"/>
        </w:rPr>
        <w:t>from temperament rather than circumstance, and he had been drawn to her</w:t>
      </w:r>
      <w:r w:rsidRPr="004B2694">
        <w:rPr>
          <w:rFonts w:ascii="Times New Roman" w:hAnsi="Times New Roman" w:cs="Times New Roman"/>
          <w:sz w:val="24"/>
          <w:szCs w:val="24"/>
          <w:lang w:val="en-US"/>
        </w:rPr>
        <w:t xml:space="preserve"> by the unperturbed gayety which kept her fresh and elastic at an age when most women's activities are growing either slack or febrile</w:t>
      </w:r>
      <w:r w:rsidR="00C67B55">
        <w:rPr>
          <w:rFonts w:ascii="Times New Roman" w:hAnsi="Times New Roman" w:cs="Times New Roman"/>
          <w:sz w:val="24"/>
          <w:szCs w:val="24"/>
          <w:lang w:val="en-US"/>
        </w:rPr>
        <w:t>.</w:t>
      </w:r>
      <w:r w:rsidR="00C67B55">
        <w:rPr>
          <w:rStyle w:val="FootnoteReference"/>
          <w:rFonts w:ascii="Times New Roman" w:hAnsi="Times New Roman" w:cs="Times New Roman"/>
          <w:sz w:val="24"/>
          <w:szCs w:val="24"/>
          <w:lang w:val="en-US"/>
        </w:rPr>
        <w:footnoteReference w:id="10"/>
      </w:r>
      <w:r w:rsidR="00C67B55">
        <w:rPr>
          <w:rFonts w:ascii="Times New Roman" w:hAnsi="Times New Roman" w:cs="Times New Roman"/>
          <w:sz w:val="24"/>
          <w:szCs w:val="24"/>
          <w:lang w:val="en-US"/>
        </w:rPr>
        <w:t xml:space="preserve">    </w:t>
      </w:r>
      <w:r w:rsidRPr="004B2694">
        <w:rPr>
          <w:rFonts w:ascii="Times New Roman" w:hAnsi="Times New Roman" w:cs="Times New Roman"/>
          <w:sz w:val="24"/>
          <w:szCs w:val="24"/>
          <w:lang w:val="en-US"/>
        </w:rPr>
        <w:t xml:space="preserve">      </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My interpretation is that if he did not like his wife anymore after getting to know the circumstances formative for her character, he would have acted upon it and demonstrated his will for separation. He would have imposed on explanations or begged out promises. Instead, he stays a passive observer of her story unfolding before his eyes and ends up embracing it like a stakeholder having a percent of a company who has to share it with the other contributors.</w:t>
      </w:r>
      <w:r w:rsidR="00D968BB" w:rsidRPr="00D968BB">
        <w:rPr>
          <w:rStyle w:val="FootnoteReference"/>
          <w:rFonts w:ascii="Times New Roman" w:hAnsi="Times New Roman" w:cs="Times New Roman"/>
          <w:sz w:val="24"/>
          <w:szCs w:val="24"/>
          <w:lang w:val="en-US"/>
        </w:rPr>
        <w:t xml:space="preserve"> </w:t>
      </w:r>
      <w:r w:rsidR="00D968BB">
        <w:rPr>
          <w:rStyle w:val="FootnoteReference"/>
          <w:rFonts w:ascii="Times New Roman" w:hAnsi="Times New Roman" w:cs="Times New Roman"/>
          <w:sz w:val="24"/>
          <w:szCs w:val="24"/>
          <w:lang w:val="en-US"/>
        </w:rPr>
        <w:footnoteReference w:id="11"/>
      </w:r>
      <w:r w:rsidRPr="004B2694">
        <w:rPr>
          <w:rFonts w:ascii="Times New Roman" w:hAnsi="Times New Roman" w:cs="Times New Roman"/>
          <w:sz w:val="24"/>
          <w:szCs w:val="24"/>
          <w:lang w:val="en-US"/>
        </w:rPr>
        <w:t xml:space="preserve"> “He was directly indebted to his predecessors for the devotion which made his life </w:t>
      </w:r>
      <w:r w:rsidRPr="00F23876">
        <w:rPr>
          <w:rFonts w:ascii="Times New Roman" w:hAnsi="Times New Roman" w:cs="Times New Roman"/>
          <w:sz w:val="24"/>
          <w:szCs w:val="24"/>
          <w:u w:val="single"/>
          <w:lang w:val="en-US"/>
        </w:rPr>
        <w:t>easy if not inspiring</w:t>
      </w:r>
      <w:r w:rsidRPr="004B2694">
        <w:rPr>
          <w:rFonts w:ascii="Times New Roman" w:hAnsi="Times New Roman" w:cs="Times New Roman"/>
          <w:sz w:val="24"/>
          <w:szCs w:val="24"/>
          <w:lang w:val="en-US"/>
        </w:rPr>
        <w:t>.”</w:t>
      </w:r>
      <w:r w:rsidR="00D968BB" w:rsidRPr="00D968BB">
        <w:rPr>
          <w:rStyle w:val="FootnoteReference"/>
          <w:rFonts w:ascii="Times New Roman" w:hAnsi="Times New Roman" w:cs="Times New Roman"/>
          <w:sz w:val="24"/>
          <w:szCs w:val="24"/>
          <w:lang w:val="en-US"/>
        </w:rPr>
        <w:footnoteReference w:id="12"/>
      </w:r>
      <w:proofErr w:type="gramStart"/>
      <w:r w:rsidRPr="00D968BB">
        <w:rPr>
          <w:rFonts w:ascii="Times New Roman" w:hAnsi="Times New Roman" w:cs="Times New Roman"/>
          <w:sz w:val="24"/>
          <w:szCs w:val="24"/>
          <w:lang w:val="en-US"/>
        </w:rPr>
        <w:t>.</w:t>
      </w:r>
      <w:proofErr w:type="gramEnd"/>
      <w:r w:rsidRPr="00D968BB">
        <w:rPr>
          <w:rFonts w:ascii="Times New Roman" w:hAnsi="Times New Roman" w:cs="Times New Roman"/>
          <w:sz w:val="24"/>
          <w:szCs w:val="24"/>
          <w:lang w:val="en-US"/>
        </w:rPr>
        <w:t xml:space="preserve"> </w:t>
      </w:r>
      <w:r w:rsidRPr="004B2694">
        <w:rPr>
          <w:rFonts w:ascii="Times New Roman" w:hAnsi="Times New Roman" w:cs="Times New Roman"/>
          <w:sz w:val="24"/>
          <w:szCs w:val="24"/>
          <w:lang w:val="en-US"/>
        </w:rPr>
        <w:t xml:space="preserve">Stanley and Stella’s life is if not easy at least inspiring turbulent emotions. </w:t>
      </w:r>
      <w:proofErr w:type="spellStart"/>
      <w:r w:rsidRPr="004B2694">
        <w:rPr>
          <w:rFonts w:ascii="Times New Roman" w:hAnsi="Times New Roman" w:cs="Times New Roman"/>
          <w:sz w:val="24"/>
          <w:szCs w:val="24"/>
          <w:lang w:val="en-US"/>
        </w:rPr>
        <w:t>Waythorn’s</w:t>
      </w:r>
      <w:proofErr w:type="spellEnd"/>
      <w:r w:rsidRPr="004B2694">
        <w:rPr>
          <w:rFonts w:ascii="Times New Roman" w:hAnsi="Times New Roman" w:cs="Times New Roman"/>
          <w:sz w:val="24"/>
          <w:szCs w:val="24"/>
          <w:lang w:val="en-US"/>
        </w:rPr>
        <w:t xml:space="preserve"> character is such that he does not need excitement or “inspiratio</w:t>
      </w:r>
      <w:r w:rsidR="00186A60">
        <w:rPr>
          <w:rFonts w:ascii="Times New Roman" w:hAnsi="Times New Roman" w:cs="Times New Roman"/>
          <w:sz w:val="24"/>
          <w:szCs w:val="24"/>
          <w:lang w:val="en-US"/>
        </w:rPr>
        <w:t>n” but a domineering alpha female</w:t>
      </w:r>
      <w:r w:rsidRPr="004B2694">
        <w:rPr>
          <w:rFonts w:ascii="Times New Roman" w:hAnsi="Times New Roman" w:cs="Times New Roman"/>
          <w:sz w:val="24"/>
          <w:szCs w:val="24"/>
          <w:lang w:val="en-US"/>
        </w:rPr>
        <w:t>, in the same</w:t>
      </w:r>
      <w:r w:rsidR="00186A60">
        <w:rPr>
          <w:rFonts w:ascii="Times New Roman" w:hAnsi="Times New Roman" w:cs="Times New Roman"/>
          <w:sz w:val="24"/>
          <w:szCs w:val="24"/>
          <w:lang w:val="en-US"/>
        </w:rPr>
        <w:t xml:space="preserve"> way, Stella needs her alpha male</w:t>
      </w:r>
      <w:r w:rsidRPr="004B2694">
        <w:rPr>
          <w:rFonts w:ascii="Times New Roman" w:hAnsi="Times New Roman" w:cs="Times New Roman"/>
          <w:sz w:val="24"/>
          <w:szCs w:val="24"/>
          <w:lang w:val="en-US"/>
        </w:rPr>
        <w:t>. The two works develop two opposite scenari</w:t>
      </w:r>
      <w:r w:rsidR="00186A60">
        <w:rPr>
          <w:rFonts w:ascii="Times New Roman" w:hAnsi="Times New Roman" w:cs="Times New Roman"/>
          <w:sz w:val="24"/>
          <w:szCs w:val="24"/>
          <w:lang w:val="en-US"/>
        </w:rPr>
        <w:t>os – the one in which the wife</w:t>
      </w:r>
      <w:r w:rsidRPr="004B2694">
        <w:rPr>
          <w:rFonts w:ascii="Times New Roman" w:hAnsi="Times New Roman" w:cs="Times New Roman"/>
          <w:sz w:val="24"/>
          <w:szCs w:val="24"/>
          <w:lang w:val="en-US"/>
        </w:rPr>
        <w:t xml:space="preserve"> is in charge</w:t>
      </w:r>
      <w:r w:rsidR="00186A60">
        <w:rPr>
          <w:rFonts w:ascii="Times New Roman" w:hAnsi="Times New Roman" w:cs="Times New Roman"/>
          <w:sz w:val="24"/>
          <w:szCs w:val="24"/>
          <w:lang w:val="en-US"/>
        </w:rPr>
        <w:t xml:space="preserve"> and the later in which the husband is in charge. The contrast between</w:t>
      </w:r>
      <w:r w:rsidRPr="004B2694">
        <w:rPr>
          <w:rFonts w:ascii="Times New Roman" w:hAnsi="Times New Roman" w:cs="Times New Roman"/>
          <w:sz w:val="24"/>
          <w:szCs w:val="24"/>
          <w:lang w:val="en-US"/>
        </w:rPr>
        <w:t xml:space="preserve"> this two espousal arrangements proves that the institution of marriage depends on the needs and aspirations of the partners more than on the social pressure o</w:t>
      </w:r>
      <w:r w:rsidR="00D968BB">
        <w:rPr>
          <w:rFonts w:ascii="Times New Roman" w:hAnsi="Times New Roman" w:cs="Times New Roman"/>
          <w:sz w:val="24"/>
          <w:szCs w:val="24"/>
          <w:lang w:val="en-US"/>
        </w:rPr>
        <w:t>f their time - “whatever works”</w:t>
      </w:r>
      <w:r w:rsidR="00D968BB">
        <w:rPr>
          <w:rStyle w:val="FootnoteReference"/>
          <w:rFonts w:ascii="Times New Roman" w:hAnsi="Times New Roman" w:cs="Times New Roman"/>
          <w:sz w:val="24"/>
          <w:szCs w:val="24"/>
          <w:lang w:val="en-US"/>
        </w:rPr>
        <w:footnoteReference w:id="13"/>
      </w:r>
      <w:r w:rsidRPr="004B2694">
        <w:rPr>
          <w:rFonts w:ascii="Times New Roman" w:hAnsi="Times New Roman" w:cs="Times New Roman"/>
          <w:sz w:val="24"/>
          <w:szCs w:val="24"/>
          <w:lang w:val="en-US"/>
        </w:rPr>
        <w:t xml:space="preserve"> is allowed.</w:t>
      </w:r>
    </w:p>
    <w:p w:rsidR="004B2694" w:rsidRPr="004B2694" w:rsidRDefault="004B2694" w:rsidP="004B2694">
      <w:pPr>
        <w:jc w:val="both"/>
        <w:rPr>
          <w:rFonts w:ascii="Times New Roman" w:hAnsi="Times New Roman" w:cs="Times New Roman"/>
          <w:sz w:val="24"/>
          <w:szCs w:val="24"/>
          <w:lang w:val="en-US"/>
        </w:rPr>
      </w:pP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Bibliography:</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Wharton, Edith. </w:t>
      </w:r>
      <w:proofErr w:type="gramStart"/>
      <w:r w:rsidRPr="00F23876">
        <w:rPr>
          <w:rFonts w:ascii="Times New Roman" w:hAnsi="Times New Roman" w:cs="Times New Roman"/>
          <w:i/>
          <w:sz w:val="24"/>
          <w:szCs w:val="24"/>
          <w:lang w:val="en-US"/>
        </w:rPr>
        <w:t>The Other Two</w:t>
      </w:r>
      <w:r w:rsidRPr="004B2694">
        <w:rPr>
          <w:rFonts w:ascii="Times New Roman" w:hAnsi="Times New Roman" w:cs="Times New Roman"/>
          <w:sz w:val="24"/>
          <w:szCs w:val="24"/>
          <w:lang w:val="en-US"/>
        </w:rPr>
        <w:t>.</w:t>
      </w:r>
      <w:proofErr w:type="gramEnd"/>
      <w:r w:rsidRPr="004B2694">
        <w:rPr>
          <w:rFonts w:ascii="Times New Roman" w:hAnsi="Times New Roman" w:cs="Times New Roman"/>
          <w:sz w:val="24"/>
          <w:szCs w:val="24"/>
          <w:lang w:val="en-US"/>
        </w:rPr>
        <w:t xml:space="preserve"> 1904. (</w:t>
      </w:r>
      <w:proofErr w:type="gramStart"/>
      <w:r w:rsidRPr="004B2694">
        <w:rPr>
          <w:rFonts w:ascii="Times New Roman" w:hAnsi="Times New Roman" w:cs="Times New Roman"/>
          <w:sz w:val="24"/>
          <w:szCs w:val="24"/>
          <w:lang w:val="en-US"/>
        </w:rPr>
        <w:t>available</w:t>
      </w:r>
      <w:proofErr w:type="gramEnd"/>
      <w:r w:rsidRPr="004B2694">
        <w:rPr>
          <w:rFonts w:ascii="Times New Roman" w:hAnsi="Times New Roman" w:cs="Times New Roman"/>
          <w:sz w:val="24"/>
          <w:szCs w:val="24"/>
          <w:lang w:val="en-US"/>
        </w:rPr>
        <w:t xml:space="preserve"> online in handouts)</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Williams, Tennessee. </w:t>
      </w:r>
      <w:r w:rsidRPr="00F23876">
        <w:rPr>
          <w:rFonts w:ascii="Times New Roman" w:hAnsi="Times New Roman" w:cs="Times New Roman"/>
          <w:i/>
          <w:sz w:val="24"/>
          <w:szCs w:val="24"/>
          <w:lang w:val="en-US"/>
        </w:rPr>
        <w:t>A streetcar named Desire</w:t>
      </w:r>
      <w:r w:rsidRPr="004B2694">
        <w:rPr>
          <w:rFonts w:ascii="Times New Roman" w:hAnsi="Times New Roman" w:cs="Times New Roman"/>
          <w:sz w:val="24"/>
          <w:szCs w:val="24"/>
          <w:lang w:val="en-US"/>
        </w:rPr>
        <w:t>. 1947. (</w:t>
      </w:r>
      <w:proofErr w:type="gramStart"/>
      <w:r w:rsidRPr="004B2694">
        <w:rPr>
          <w:rFonts w:ascii="Times New Roman" w:hAnsi="Times New Roman" w:cs="Times New Roman"/>
          <w:sz w:val="24"/>
          <w:szCs w:val="24"/>
          <w:lang w:val="en-US"/>
        </w:rPr>
        <w:t>available</w:t>
      </w:r>
      <w:proofErr w:type="gramEnd"/>
      <w:r w:rsidRPr="004B2694">
        <w:rPr>
          <w:rFonts w:ascii="Times New Roman" w:hAnsi="Times New Roman" w:cs="Times New Roman"/>
          <w:sz w:val="24"/>
          <w:szCs w:val="24"/>
          <w:lang w:val="en-US"/>
        </w:rPr>
        <w:t xml:space="preserve"> online in handouts)</w:t>
      </w:r>
    </w:p>
    <w:p w:rsidR="004B2694" w:rsidRPr="004B2694" w:rsidRDefault="004B2694" w:rsidP="004B2694">
      <w:pPr>
        <w:jc w:val="both"/>
        <w:rPr>
          <w:rFonts w:ascii="Times New Roman" w:hAnsi="Times New Roman" w:cs="Times New Roman"/>
          <w:sz w:val="24"/>
          <w:szCs w:val="24"/>
          <w:lang w:val="en-US"/>
        </w:rPr>
      </w:pPr>
      <w:r w:rsidRPr="004B2694">
        <w:rPr>
          <w:rFonts w:ascii="Times New Roman" w:hAnsi="Times New Roman" w:cs="Times New Roman"/>
          <w:sz w:val="24"/>
          <w:szCs w:val="24"/>
          <w:lang w:val="en-US"/>
        </w:rPr>
        <w:t xml:space="preserve"> </w:t>
      </w:r>
    </w:p>
    <w:p w:rsidR="004B2694" w:rsidRPr="004B2694" w:rsidRDefault="004B2694" w:rsidP="004B2694">
      <w:pPr>
        <w:rPr>
          <w:rFonts w:ascii="Times New Roman" w:hAnsi="Times New Roman" w:cs="Times New Roman"/>
          <w:sz w:val="24"/>
          <w:szCs w:val="24"/>
          <w:lang w:val="en-US"/>
        </w:rPr>
      </w:pPr>
    </w:p>
    <w:sectPr w:rsidR="004B2694" w:rsidRPr="004B2694" w:rsidSect="003E08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543" w:rsidRDefault="00F57543" w:rsidP="00C44B2A">
      <w:pPr>
        <w:spacing w:after="0" w:line="240" w:lineRule="auto"/>
      </w:pPr>
      <w:r>
        <w:separator/>
      </w:r>
    </w:p>
  </w:endnote>
  <w:endnote w:type="continuationSeparator" w:id="0">
    <w:p w:rsidR="00F57543" w:rsidRDefault="00F57543" w:rsidP="00C44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3814"/>
      <w:docPartObj>
        <w:docPartGallery w:val="Page Numbers (Bottom of Page)"/>
        <w:docPartUnique/>
      </w:docPartObj>
    </w:sdtPr>
    <w:sdtContent>
      <w:p w:rsidR="00F57543" w:rsidRDefault="00B141CC">
        <w:pPr>
          <w:pStyle w:val="Footer"/>
          <w:jc w:val="center"/>
        </w:pPr>
        <w:fldSimple w:instr=" PAGE   \* MERGEFORMAT ">
          <w:r w:rsidR="00B03061">
            <w:rPr>
              <w:noProof/>
            </w:rPr>
            <w:t>2</w:t>
          </w:r>
        </w:fldSimple>
      </w:p>
    </w:sdtContent>
  </w:sdt>
  <w:p w:rsidR="00F57543" w:rsidRDefault="00F575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543" w:rsidRDefault="00F57543" w:rsidP="00C44B2A">
      <w:pPr>
        <w:spacing w:after="0" w:line="240" w:lineRule="auto"/>
      </w:pPr>
      <w:r>
        <w:separator/>
      </w:r>
    </w:p>
  </w:footnote>
  <w:footnote w:type="continuationSeparator" w:id="0">
    <w:p w:rsidR="00F57543" w:rsidRDefault="00F57543" w:rsidP="00C44B2A">
      <w:pPr>
        <w:spacing w:after="0" w:line="240" w:lineRule="auto"/>
      </w:pPr>
      <w:r>
        <w:continuationSeparator/>
      </w:r>
    </w:p>
  </w:footnote>
  <w:footnote w:id="1">
    <w:p w:rsidR="004B2694" w:rsidRPr="00C77614" w:rsidRDefault="004B2694" w:rsidP="004B2694">
      <w:pPr>
        <w:pStyle w:val="FootnoteText"/>
        <w:rPr>
          <w:sz w:val="18"/>
          <w:lang w:val="en-US"/>
        </w:rPr>
      </w:pPr>
      <w:r>
        <w:rPr>
          <w:rStyle w:val="FootnoteReference"/>
        </w:rPr>
        <w:footnoteRef/>
      </w:r>
      <w:r>
        <w:t xml:space="preserve"> </w:t>
      </w:r>
      <w:r w:rsidRPr="00C77614">
        <w:rPr>
          <w:rFonts w:ascii="Times New Roman" w:hAnsi="Times New Roman" w:cs="Times New Roman"/>
          <w:sz w:val="22"/>
          <w:szCs w:val="24"/>
          <w:lang w:val="en-US"/>
        </w:rPr>
        <w:t xml:space="preserve">Tennessee Williams, </w:t>
      </w:r>
      <w:r w:rsidRPr="00C77614">
        <w:rPr>
          <w:rFonts w:ascii="Times New Roman" w:hAnsi="Times New Roman" w:cs="Times New Roman"/>
          <w:i/>
          <w:sz w:val="22"/>
          <w:szCs w:val="24"/>
          <w:lang w:val="en-US"/>
        </w:rPr>
        <w:t xml:space="preserve">A Streetcar Named Desire, </w:t>
      </w:r>
      <w:r w:rsidRPr="00C77614">
        <w:rPr>
          <w:rFonts w:ascii="Times New Roman" w:hAnsi="Times New Roman" w:cs="Times New Roman"/>
          <w:sz w:val="22"/>
          <w:szCs w:val="24"/>
          <w:lang w:val="en-US"/>
        </w:rPr>
        <w:t>1947, p.1 of handouts.</w:t>
      </w:r>
    </w:p>
  </w:footnote>
  <w:footnote w:id="2">
    <w:p w:rsidR="004B2694" w:rsidRPr="00584055" w:rsidRDefault="004B2694" w:rsidP="004B2694">
      <w:pPr>
        <w:pStyle w:val="FootnoteText"/>
        <w:rPr>
          <w:lang w:val="en-US"/>
        </w:rPr>
      </w:pPr>
      <w:r>
        <w:rPr>
          <w:rStyle w:val="FootnoteReference"/>
        </w:rPr>
        <w:footnoteRef/>
      </w:r>
      <w:r>
        <w:t xml:space="preserve"> </w:t>
      </w:r>
      <w:r>
        <w:rPr>
          <w:lang w:val="en-US"/>
        </w:rPr>
        <w:t>Ibid.</w:t>
      </w:r>
    </w:p>
  </w:footnote>
  <w:footnote w:id="3">
    <w:p w:rsidR="004B2694" w:rsidRPr="00C77614" w:rsidRDefault="004B2694" w:rsidP="004B2694">
      <w:pPr>
        <w:pStyle w:val="FootnoteText"/>
        <w:rPr>
          <w:lang w:val="en-US"/>
        </w:rPr>
      </w:pPr>
      <w:r>
        <w:rPr>
          <w:rStyle w:val="FootnoteReference"/>
        </w:rPr>
        <w:footnoteRef/>
      </w:r>
      <w:r>
        <w:t xml:space="preserve"> </w:t>
      </w:r>
      <w:r>
        <w:rPr>
          <w:lang w:val="en-US"/>
        </w:rPr>
        <w:t xml:space="preserve">Ibid. (epigraph) </w:t>
      </w:r>
    </w:p>
  </w:footnote>
  <w:footnote w:id="4">
    <w:p w:rsidR="004B2694" w:rsidRPr="0058284F" w:rsidRDefault="004B2694" w:rsidP="004B2694">
      <w:pPr>
        <w:pStyle w:val="FootnoteText"/>
        <w:rPr>
          <w:lang w:val="en-US"/>
        </w:rPr>
      </w:pPr>
      <w:r>
        <w:rPr>
          <w:rStyle w:val="FootnoteReference"/>
        </w:rPr>
        <w:footnoteRef/>
      </w:r>
      <w:r>
        <w:rPr>
          <w:lang w:val="en-US"/>
        </w:rPr>
        <w:t>Ibid. p. 56 of handouts</w:t>
      </w:r>
    </w:p>
  </w:footnote>
  <w:footnote w:id="5">
    <w:p w:rsidR="00E63433" w:rsidRPr="00234E81" w:rsidRDefault="00E63433" w:rsidP="00E63433">
      <w:pPr>
        <w:pStyle w:val="FootnoteText"/>
        <w:rPr>
          <w:lang w:val="en-US"/>
        </w:rPr>
      </w:pPr>
      <w:r>
        <w:rPr>
          <w:rStyle w:val="FootnoteReference"/>
        </w:rPr>
        <w:footnoteRef/>
      </w:r>
      <w:r>
        <w:t xml:space="preserve"> </w:t>
      </w:r>
      <w:r>
        <w:rPr>
          <w:lang w:val="en-US"/>
        </w:rPr>
        <w:t>Ibid p.58</w:t>
      </w:r>
    </w:p>
  </w:footnote>
  <w:footnote w:id="6">
    <w:p w:rsidR="00E63433" w:rsidRPr="00F57543" w:rsidRDefault="00E63433" w:rsidP="00E63433">
      <w:pPr>
        <w:pStyle w:val="FootnoteText"/>
        <w:rPr>
          <w:lang w:val="en-US"/>
        </w:rPr>
      </w:pPr>
      <w:r>
        <w:rPr>
          <w:rStyle w:val="FootnoteReference"/>
        </w:rPr>
        <w:footnoteRef/>
      </w:r>
      <w:r>
        <w:t xml:space="preserve"> </w:t>
      </w:r>
      <w:r>
        <w:rPr>
          <w:lang w:val="en-US"/>
        </w:rPr>
        <w:t>Ibid. p. 140</w:t>
      </w:r>
    </w:p>
  </w:footnote>
  <w:footnote w:id="7">
    <w:p w:rsidR="00E63433" w:rsidRPr="00AC5242" w:rsidRDefault="00E63433" w:rsidP="00E63433">
      <w:pPr>
        <w:pStyle w:val="FootnoteText"/>
        <w:rPr>
          <w:lang w:val="en-US"/>
        </w:rPr>
      </w:pPr>
      <w:r>
        <w:rPr>
          <w:rStyle w:val="FootnoteReference"/>
        </w:rPr>
        <w:footnoteRef/>
      </w:r>
      <w:r>
        <w:t xml:space="preserve"> </w:t>
      </w:r>
      <w:r>
        <w:rPr>
          <w:lang w:val="en-US"/>
        </w:rPr>
        <w:t xml:space="preserve">Paul McCartney, Off the Ground: Mistress and maid”, 1993 </w:t>
      </w:r>
    </w:p>
  </w:footnote>
  <w:footnote w:id="8">
    <w:p w:rsidR="00C67B55" w:rsidRPr="00AC5242" w:rsidRDefault="00C67B55" w:rsidP="00C67B55">
      <w:pPr>
        <w:pStyle w:val="FootnoteText"/>
        <w:rPr>
          <w:lang w:val="en-US"/>
        </w:rPr>
      </w:pPr>
      <w:r>
        <w:rPr>
          <w:rStyle w:val="FootnoteReference"/>
        </w:rPr>
        <w:footnoteRef/>
      </w:r>
      <w:r>
        <w:t xml:space="preserve"> </w:t>
      </w:r>
      <w:r>
        <w:rPr>
          <w:lang w:val="en-US"/>
        </w:rPr>
        <w:t xml:space="preserve">Edith Wharton, </w:t>
      </w:r>
      <w:r w:rsidRPr="00781312">
        <w:rPr>
          <w:i/>
          <w:lang w:val="en-US"/>
        </w:rPr>
        <w:t>The Other Two</w:t>
      </w:r>
      <w:r>
        <w:rPr>
          <w:lang w:val="en-US"/>
        </w:rPr>
        <w:t>, 1904, p. 14 of handouts</w:t>
      </w:r>
    </w:p>
  </w:footnote>
  <w:footnote w:id="9">
    <w:p w:rsidR="00D968BB" w:rsidRPr="004A7F62" w:rsidRDefault="00D968BB" w:rsidP="00D968BB">
      <w:pPr>
        <w:pStyle w:val="FootnoteText"/>
        <w:rPr>
          <w:lang w:val="en-US"/>
        </w:rPr>
      </w:pPr>
      <w:r>
        <w:rPr>
          <w:rStyle w:val="FootnoteReference"/>
        </w:rPr>
        <w:footnoteRef/>
      </w:r>
      <w:r>
        <w:t xml:space="preserve"> </w:t>
      </w:r>
      <w:r>
        <w:rPr>
          <w:lang w:val="en-US"/>
        </w:rPr>
        <w:t xml:space="preserve">Ibid. p. </w:t>
      </w:r>
      <w:r>
        <w:rPr>
          <w:lang w:val="en-US"/>
        </w:rPr>
        <w:t>17</w:t>
      </w:r>
      <w:r w:rsidR="00B03061">
        <w:rPr>
          <w:lang w:val="en-US"/>
        </w:rPr>
        <w:t xml:space="preserve">; </w:t>
      </w:r>
      <w:r w:rsidR="00282173">
        <w:rPr>
          <w:lang w:val="en-US"/>
        </w:rPr>
        <w:t xml:space="preserve">All emphases in quotations are mine - </w:t>
      </w:r>
      <w:proofErr w:type="spellStart"/>
      <w:r w:rsidR="00282173">
        <w:rPr>
          <w:lang w:val="en-US"/>
        </w:rPr>
        <w:t>K.G.</w:t>
      </w:r>
      <w:proofErr w:type="spellEnd"/>
      <w:r w:rsidR="00282173">
        <w:rPr>
          <w:lang w:val="en-US"/>
        </w:rPr>
        <w:t xml:space="preserve"> </w:t>
      </w:r>
    </w:p>
  </w:footnote>
  <w:footnote w:id="10">
    <w:p w:rsidR="00C67B55" w:rsidRPr="004A0E30" w:rsidRDefault="00C67B55" w:rsidP="00C67B55">
      <w:pPr>
        <w:pStyle w:val="FootnoteText"/>
        <w:rPr>
          <w:lang w:val="en-US"/>
        </w:rPr>
      </w:pPr>
      <w:r>
        <w:rPr>
          <w:rStyle w:val="FootnoteReference"/>
        </w:rPr>
        <w:footnoteRef/>
      </w:r>
      <w:r>
        <w:t xml:space="preserve"> </w:t>
      </w:r>
      <w:r>
        <w:rPr>
          <w:lang w:val="en-US"/>
        </w:rPr>
        <w:t>Ibid. p.1</w:t>
      </w:r>
    </w:p>
  </w:footnote>
  <w:footnote w:id="11">
    <w:p w:rsidR="00D968BB" w:rsidRPr="00F944F5" w:rsidRDefault="00D968BB" w:rsidP="00D968BB">
      <w:pPr>
        <w:pStyle w:val="FootnoteText"/>
        <w:rPr>
          <w:lang w:val="en-US"/>
        </w:rPr>
      </w:pPr>
      <w:r>
        <w:rPr>
          <w:rStyle w:val="FootnoteReference"/>
        </w:rPr>
        <w:footnoteRef/>
      </w:r>
      <w:r>
        <w:t xml:space="preserve"> </w:t>
      </w:r>
      <w:r>
        <w:rPr>
          <w:lang w:val="en-US"/>
        </w:rPr>
        <w:t>Ibid. p.14</w:t>
      </w:r>
    </w:p>
  </w:footnote>
  <w:footnote w:id="12">
    <w:p w:rsidR="00D968BB" w:rsidRPr="00F944F5" w:rsidRDefault="00D968BB" w:rsidP="00D968BB">
      <w:pPr>
        <w:pStyle w:val="FootnoteText"/>
        <w:rPr>
          <w:lang w:val="en-US"/>
        </w:rPr>
      </w:pPr>
      <w:r>
        <w:rPr>
          <w:rStyle w:val="FootnoteReference"/>
        </w:rPr>
        <w:footnoteRef/>
      </w:r>
      <w:r>
        <w:t xml:space="preserve"> </w:t>
      </w:r>
      <w:r>
        <w:rPr>
          <w:lang w:val="en-US"/>
        </w:rPr>
        <w:t>Ibid. p.15</w:t>
      </w:r>
    </w:p>
  </w:footnote>
  <w:footnote w:id="13">
    <w:p w:rsidR="00D968BB" w:rsidRPr="00F944F5" w:rsidRDefault="00D968BB" w:rsidP="00D968BB">
      <w:pPr>
        <w:pStyle w:val="FootnoteText"/>
        <w:rPr>
          <w:lang w:val="en-US"/>
        </w:rPr>
      </w:pPr>
      <w:r>
        <w:rPr>
          <w:rStyle w:val="FootnoteReference"/>
        </w:rPr>
        <w:footnoteRef/>
      </w:r>
      <w:r>
        <w:t xml:space="preserve"> </w:t>
      </w:r>
      <w:r>
        <w:rPr>
          <w:lang w:val="en-US"/>
        </w:rPr>
        <w:t xml:space="preserve">A great movie on the same topic by woody Allen with the same title “Whatever works” from 2009.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543" w:rsidRPr="00033A03" w:rsidRDefault="00F57543" w:rsidP="00C44B2A">
    <w:pPr>
      <w:pStyle w:val="Header"/>
      <w:jc w:val="right"/>
      <w:rPr>
        <w:rFonts w:ascii="Times New Roman" w:hAnsi="Times New Roman" w:cs="Times New Roman"/>
        <w:lang w:val="en-US"/>
      </w:rPr>
    </w:pPr>
    <w:r w:rsidRPr="00033A03">
      <w:rPr>
        <w:rFonts w:ascii="Times New Roman" w:hAnsi="Times New Roman" w:cs="Times New Roman"/>
        <w:lang w:val="en-US"/>
      </w:rPr>
      <w:t xml:space="preserve">Krasimira Georgieva </w:t>
    </w:r>
  </w:p>
  <w:p w:rsidR="00F57543" w:rsidRPr="00033A03" w:rsidRDefault="00F57543" w:rsidP="00C44B2A">
    <w:pPr>
      <w:pStyle w:val="Header"/>
      <w:jc w:val="right"/>
      <w:rPr>
        <w:rFonts w:ascii="Times New Roman" w:hAnsi="Times New Roman" w:cs="Times New Roman"/>
        <w:lang w:val="en-US"/>
      </w:rPr>
    </w:pPr>
    <w:r w:rsidRPr="00033A03">
      <w:rPr>
        <w:rFonts w:ascii="Times New Roman" w:hAnsi="Times New Roman" w:cs="Times New Roman"/>
        <w:lang w:val="en-US"/>
      </w:rPr>
      <w:t>American Literature II</w:t>
    </w:r>
  </w:p>
  <w:p w:rsidR="00F57543" w:rsidRPr="00033A03" w:rsidRDefault="00F57543" w:rsidP="00C44B2A">
    <w:pPr>
      <w:pStyle w:val="Header"/>
      <w:jc w:val="right"/>
      <w:rPr>
        <w:rFonts w:ascii="Times New Roman" w:hAnsi="Times New Roman" w:cs="Times New Roman"/>
        <w:lang w:val="en-US"/>
      </w:rPr>
    </w:pPr>
    <w:proofErr w:type="spellStart"/>
    <w:r w:rsidRPr="00033A03">
      <w:rPr>
        <w:rFonts w:ascii="Times New Roman" w:hAnsi="Times New Roman" w:cs="Times New Roman"/>
        <w:shd w:val="clear" w:color="auto" w:fill="FFFFFF"/>
      </w:rPr>
      <w:t>Gabriela</w:t>
    </w:r>
    <w:proofErr w:type="spellEnd"/>
    <w:r w:rsidRPr="00033A03">
      <w:rPr>
        <w:rFonts w:ascii="Times New Roman" w:hAnsi="Times New Roman" w:cs="Times New Roman"/>
        <w:shd w:val="clear" w:color="auto" w:fill="FFFFFF"/>
      </w:rPr>
      <w:t xml:space="preserve"> </w:t>
    </w:r>
    <w:proofErr w:type="spellStart"/>
    <w:r w:rsidRPr="00033A03">
      <w:rPr>
        <w:rFonts w:ascii="Times New Roman" w:hAnsi="Times New Roman" w:cs="Times New Roman"/>
        <w:shd w:val="clear" w:color="auto" w:fill="FFFFFF"/>
      </w:rPr>
      <w:t>Jeleńska-Krajewska</w:t>
    </w:r>
    <w:proofErr w:type="spellEnd"/>
    <w:r w:rsidRPr="00033A03">
      <w:rPr>
        <w:rFonts w:ascii="Times New Roman" w:hAnsi="Times New Roman" w:cs="Times New Roman"/>
        <w:shd w:val="clear" w:color="auto" w:fill="FFFFFF"/>
        <w:lang w:val="en-US"/>
      </w:rPr>
      <w:t xml:space="preserve"> </w:t>
    </w:r>
  </w:p>
  <w:p w:rsidR="00F57543" w:rsidRPr="00033A03" w:rsidRDefault="00F575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S0NDe2MDQ0MDAwtLBQ0lEKTi0uzszPAykwrQUA25eGLSwAAAA="/>
  </w:docVars>
  <w:rsids>
    <w:rsidRoot w:val="00C44B2A"/>
    <w:rsid w:val="00033A03"/>
    <w:rsid w:val="00140BA9"/>
    <w:rsid w:val="00186A60"/>
    <w:rsid w:val="001966ED"/>
    <w:rsid w:val="001A69C9"/>
    <w:rsid w:val="001D4F4C"/>
    <w:rsid w:val="00234E81"/>
    <w:rsid w:val="00282173"/>
    <w:rsid w:val="003E08E1"/>
    <w:rsid w:val="003E2AC2"/>
    <w:rsid w:val="004A0E30"/>
    <w:rsid w:val="004A599E"/>
    <w:rsid w:val="004A7F62"/>
    <w:rsid w:val="004B2694"/>
    <w:rsid w:val="004E5016"/>
    <w:rsid w:val="00520818"/>
    <w:rsid w:val="0055322B"/>
    <w:rsid w:val="0058284F"/>
    <w:rsid w:val="00584055"/>
    <w:rsid w:val="006B2559"/>
    <w:rsid w:val="006C25BB"/>
    <w:rsid w:val="00706E90"/>
    <w:rsid w:val="00780A20"/>
    <w:rsid w:val="00781312"/>
    <w:rsid w:val="007B3D97"/>
    <w:rsid w:val="008341F0"/>
    <w:rsid w:val="008D69B1"/>
    <w:rsid w:val="008D7AAF"/>
    <w:rsid w:val="008E5A4F"/>
    <w:rsid w:val="008F6AF9"/>
    <w:rsid w:val="009321C5"/>
    <w:rsid w:val="00AC5242"/>
    <w:rsid w:val="00B03061"/>
    <w:rsid w:val="00B141CC"/>
    <w:rsid w:val="00B9395D"/>
    <w:rsid w:val="00BE68BE"/>
    <w:rsid w:val="00BF3460"/>
    <w:rsid w:val="00C44B2A"/>
    <w:rsid w:val="00C67B55"/>
    <w:rsid w:val="00C70F6F"/>
    <w:rsid w:val="00C77614"/>
    <w:rsid w:val="00C96231"/>
    <w:rsid w:val="00D070AA"/>
    <w:rsid w:val="00D91FDC"/>
    <w:rsid w:val="00D968BB"/>
    <w:rsid w:val="00E05E9C"/>
    <w:rsid w:val="00E63433"/>
    <w:rsid w:val="00E85870"/>
    <w:rsid w:val="00E96D5D"/>
    <w:rsid w:val="00F22B50"/>
    <w:rsid w:val="00F23298"/>
    <w:rsid w:val="00F23876"/>
    <w:rsid w:val="00F57543"/>
    <w:rsid w:val="00F944F5"/>
    <w:rsid w:val="00FC592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34737022098999893msolistparagraph">
    <w:name w:val="m_6934737022098999893msolistparagraph"/>
    <w:basedOn w:val="Normal"/>
    <w:rsid w:val="00C44B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C44B2A"/>
    <w:rPr>
      <w:b/>
      <w:bCs/>
    </w:rPr>
  </w:style>
  <w:style w:type="paragraph" w:styleId="Header">
    <w:name w:val="header"/>
    <w:basedOn w:val="Normal"/>
    <w:link w:val="HeaderChar"/>
    <w:uiPriority w:val="99"/>
    <w:unhideWhenUsed/>
    <w:rsid w:val="00C44B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B2A"/>
  </w:style>
  <w:style w:type="paragraph" w:styleId="Footer">
    <w:name w:val="footer"/>
    <w:basedOn w:val="Normal"/>
    <w:link w:val="FooterChar"/>
    <w:uiPriority w:val="99"/>
    <w:unhideWhenUsed/>
    <w:rsid w:val="00C44B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B2A"/>
  </w:style>
  <w:style w:type="character" w:styleId="Hyperlink">
    <w:name w:val="Hyperlink"/>
    <w:basedOn w:val="DefaultParagraphFont"/>
    <w:uiPriority w:val="99"/>
    <w:semiHidden/>
    <w:unhideWhenUsed/>
    <w:rsid w:val="006B2559"/>
    <w:rPr>
      <w:color w:val="0000FF"/>
      <w:u w:val="single"/>
    </w:rPr>
  </w:style>
  <w:style w:type="paragraph" w:styleId="FootnoteText">
    <w:name w:val="footnote text"/>
    <w:basedOn w:val="Normal"/>
    <w:link w:val="FootnoteTextChar"/>
    <w:uiPriority w:val="99"/>
    <w:semiHidden/>
    <w:unhideWhenUsed/>
    <w:rsid w:val="00F22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2B50"/>
    <w:rPr>
      <w:sz w:val="20"/>
      <w:szCs w:val="20"/>
    </w:rPr>
  </w:style>
  <w:style w:type="character" w:styleId="FootnoteReference">
    <w:name w:val="footnote reference"/>
    <w:basedOn w:val="DefaultParagraphFont"/>
    <w:uiPriority w:val="99"/>
    <w:semiHidden/>
    <w:unhideWhenUsed/>
    <w:rsid w:val="00F22B50"/>
    <w:rPr>
      <w:vertAlign w:val="superscript"/>
    </w:rPr>
  </w:style>
</w:styles>
</file>

<file path=word/webSettings.xml><?xml version="1.0" encoding="utf-8"?>
<w:webSettings xmlns:r="http://schemas.openxmlformats.org/officeDocument/2006/relationships" xmlns:w="http://schemas.openxmlformats.org/wordprocessingml/2006/main">
  <w:divs>
    <w:div w:id="409934295">
      <w:bodyDiv w:val="1"/>
      <w:marLeft w:val="0"/>
      <w:marRight w:val="0"/>
      <w:marTop w:val="0"/>
      <w:marBottom w:val="0"/>
      <w:divBdr>
        <w:top w:val="none" w:sz="0" w:space="0" w:color="auto"/>
        <w:left w:val="none" w:sz="0" w:space="0" w:color="auto"/>
        <w:bottom w:val="none" w:sz="0" w:space="0" w:color="auto"/>
        <w:right w:val="none" w:sz="0" w:space="0" w:color="auto"/>
      </w:divBdr>
      <w:divsChild>
        <w:div w:id="956643699">
          <w:marLeft w:val="0"/>
          <w:marRight w:val="0"/>
          <w:marTop w:val="0"/>
          <w:marBottom w:val="0"/>
          <w:divBdr>
            <w:top w:val="none" w:sz="0" w:space="0" w:color="auto"/>
            <w:left w:val="none" w:sz="0" w:space="0" w:color="auto"/>
            <w:bottom w:val="none" w:sz="0" w:space="0" w:color="auto"/>
            <w:right w:val="none" w:sz="0" w:space="0" w:color="auto"/>
          </w:divBdr>
        </w:div>
      </w:divsChild>
    </w:div>
    <w:div w:id="422386548">
      <w:bodyDiv w:val="1"/>
      <w:marLeft w:val="0"/>
      <w:marRight w:val="0"/>
      <w:marTop w:val="0"/>
      <w:marBottom w:val="0"/>
      <w:divBdr>
        <w:top w:val="none" w:sz="0" w:space="0" w:color="auto"/>
        <w:left w:val="none" w:sz="0" w:space="0" w:color="auto"/>
        <w:bottom w:val="none" w:sz="0" w:space="0" w:color="auto"/>
        <w:right w:val="none" w:sz="0" w:space="0" w:color="auto"/>
      </w:divBdr>
    </w:div>
    <w:div w:id="16423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CC71-A436-48A5-8369-42D8CFB2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2018-06-07T19:03:00Z</dcterms:created>
  <dcterms:modified xsi:type="dcterms:W3CDTF">2018-06-11T10:46:00Z</dcterms:modified>
</cp:coreProperties>
</file>